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3E2" w:rsidRPr="003E4771" w:rsidRDefault="00444D24" w:rsidP="00444D24">
      <w:pPr>
        <w:ind w:right="-1184"/>
        <w:jc w:val="left"/>
        <w:rPr>
          <w:sz w:val="32"/>
        </w:rPr>
      </w:pPr>
      <w:bookmarkStart w:id="0" w:name="_Toc15189024"/>
      <w:r w:rsidRPr="003E4771">
        <w:rPr>
          <w:noProof/>
          <w:lang w:eastAsia="en-IE"/>
        </w:rPr>
        <w:drawing>
          <wp:inline distT="0" distB="0" distL="0" distR="0" wp14:anchorId="45DBD604" wp14:editId="1DAE25AE">
            <wp:extent cx="3246120" cy="810260"/>
            <wp:effectExtent l="0" t="0" r="0" b="8890"/>
            <wp:docPr id="42" name="Picture 42" descr="COFORD-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FORD-2010"/>
                    <pic:cNvPicPr>
                      <a:picLocks noChangeAspect="1" noChangeArrowheads="1"/>
                    </pic:cNvPicPr>
                  </pic:nvPicPr>
                  <pic:blipFill>
                    <a:blip r:embed="rId7" cstate="print">
                      <a:extLst>
                        <a:ext uri="{28A0092B-C50C-407E-A947-70E740481C1C}">
                          <a14:useLocalDpi xmlns:a14="http://schemas.microsoft.com/office/drawing/2010/main" val="0"/>
                        </a:ext>
                      </a:extLst>
                    </a:blip>
                    <a:srcRect t="21388" r="6998" b="14035"/>
                    <a:stretch>
                      <a:fillRect/>
                    </a:stretch>
                  </pic:blipFill>
                  <pic:spPr bwMode="auto">
                    <a:xfrm>
                      <a:off x="0" y="0"/>
                      <a:ext cx="3246120" cy="810260"/>
                    </a:xfrm>
                    <a:prstGeom prst="rect">
                      <a:avLst/>
                    </a:prstGeom>
                    <a:noFill/>
                    <a:ln>
                      <a:noFill/>
                    </a:ln>
                  </pic:spPr>
                </pic:pic>
              </a:graphicData>
            </a:graphic>
          </wp:inline>
        </w:drawing>
      </w:r>
      <w:r w:rsidR="004623E2" w:rsidRPr="003E4771">
        <w:rPr>
          <w:sz w:val="32"/>
        </w:rPr>
        <w:t>Forestry and Wood Update</w:t>
      </w:r>
    </w:p>
    <w:p w:rsidR="00675EE2" w:rsidRDefault="004623E2" w:rsidP="00444D24">
      <w:pPr>
        <w:spacing w:line="240" w:lineRule="auto"/>
        <w:rPr>
          <w:rFonts w:ascii="Arial" w:hAnsi="Arial"/>
        </w:rPr>
      </w:pPr>
      <w:r w:rsidRPr="003E4771">
        <w:rPr>
          <w:rFonts w:ascii="Arial" w:hAnsi="Arial"/>
        </w:rPr>
        <w:t xml:space="preserve">December 2011 </w:t>
      </w:r>
    </w:p>
    <w:p w:rsidR="004623E2" w:rsidRPr="003E4771" w:rsidRDefault="004623E2" w:rsidP="00444D24">
      <w:pPr>
        <w:spacing w:line="240" w:lineRule="auto"/>
        <w:rPr>
          <w:b/>
        </w:rPr>
      </w:pPr>
      <w:r w:rsidRPr="003E4771">
        <w:rPr>
          <w:rFonts w:ascii="Arial" w:hAnsi="Arial"/>
        </w:rPr>
        <w:t>Volume 11 Number 5</w:t>
      </w:r>
    </w:p>
    <w:p w:rsidR="0075793B" w:rsidRPr="003E4771" w:rsidRDefault="0063618F" w:rsidP="00444D24">
      <w:pPr>
        <w:pStyle w:val="Heading2"/>
        <w:rPr>
          <w:rFonts w:ascii="Tahoma" w:hAnsi="Tahoma"/>
          <w:sz w:val="22"/>
        </w:rPr>
      </w:pPr>
      <w:bookmarkStart w:id="1" w:name="_CONTENTS"/>
      <w:bookmarkStart w:id="2" w:name="_CONTENTS_1"/>
      <w:bookmarkStart w:id="3" w:name="_Toc26677486"/>
      <w:bookmarkEnd w:id="0"/>
      <w:bookmarkEnd w:id="1"/>
      <w:bookmarkEnd w:id="2"/>
      <w:r w:rsidRPr="003E4771">
        <w:rPr>
          <w:rFonts w:ascii="Tahoma" w:hAnsi="Tahoma"/>
          <w:noProof/>
          <w:sz w:val="22"/>
          <w:lang w:eastAsia="en-IE"/>
        </w:rPr>
        <mc:AlternateContent>
          <mc:Choice Requires="wps">
            <w:drawing>
              <wp:inline distT="0" distB="0" distL="0" distR="0" wp14:anchorId="26B33AA3" wp14:editId="44DD53BC">
                <wp:extent cx="4683760" cy="5306695"/>
                <wp:effectExtent l="0" t="0" r="21590" b="27305"/>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760" cy="5306695"/>
                        </a:xfrm>
                        <a:prstGeom prst="rect">
                          <a:avLst/>
                        </a:prstGeom>
                        <a:solidFill>
                          <a:srgbClr val="FFFFFF"/>
                        </a:solidFill>
                        <a:ln w="9525">
                          <a:solidFill>
                            <a:srgbClr val="FFFFFF"/>
                          </a:solidFill>
                          <a:miter lim="800000"/>
                          <a:headEnd/>
                          <a:tailEnd/>
                        </a:ln>
                      </wps:spPr>
                      <wps:txbx>
                        <w:txbxContent>
                          <w:p w:rsidR="00ED63E1" w:rsidRDefault="00ED63E1" w:rsidP="008D3B15">
                            <w:pPr>
                              <w:ind w:left="284" w:right="-326"/>
                              <w:jc w:val="left"/>
                              <w:rPr>
                                <w:noProof/>
                              </w:rPr>
                            </w:pPr>
                            <w:r w:rsidRPr="007C3FCF">
                              <w:rPr>
                                <w:b/>
                                <w:sz w:val="16"/>
                                <w:szCs w:val="16"/>
                              </w:rPr>
                              <w:t>CONTENTS</w:t>
                            </w:r>
                            <w:r>
                              <w:rPr>
                                <w:b/>
                                <w:sz w:val="16"/>
                                <w:szCs w:val="16"/>
                              </w:rPr>
                              <w:fldChar w:fldCharType="begin"/>
                            </w:r>
                            <w:r>
                              <w:rPr>
                                <w:b/>
                                <w:sz w:val="16"/>
                                <w:szCs w:val="16"/>
                              </w:rPr>
                              <w:instrText xml:space="preserve"> TOC \o "1-1" \t "Heading 3,2" </w:instrText>
                            </w:r>
                            <w:r>
                              <w:rPr>
                                <w:b/>
                                <w:sz w:val="16"/>
                                <w:szCs w:val="16"/>
                              </w:rPr>
                              <w:fldChar w:fldCharType="separate"/>
                            </w:r>
                          </w:p>
                          <w:p w:rsidR="00ED63E1" w:rsidRPr="008D3B15" w:rsidRDefault="00ED63E1" w:rsidP="00F14344">
                            <w:pPr>
                              <w:pStyle w:val="TOC1"/>
                              <w:rPr>
                                <w:rFonts w:ascii="Calibri" w:hAnsi="Calibri"/>
                                <w:sz w:val="22"/>
                                <w:szCs w:val="22"/>
                                <w:lang w:val="en-IE" w:eastAsia="en-IE"/>
                              </w:rPr>
                            </w:pPr>
                            <w:r w:rsidRPr="00C21124">
                              <w:rPr>
                                <w:rFonts w:cs="Arial"/>
                                <w:color w:val="008000"/>
                              </w:rPr>
                              <w:t>Information and support services</w:t>
                            </w:r>
                            <w:r>
                              <w:tab/>
                            </w:r>
                            <w:r>
                              <w:fldChar w:fldCharType="begin"/>
                            </w:r>
                            <w:r>
                              <w:instrText xml:space="preserve"> PAGEREF _Toc291170128 \h </w:instrText>
                            </w:r>
                            <w:r>
                              <w:fldChar w:fldCharType="separate"/>
                            </w:r>
                            <w:r>
                              <w:t>2</w:t>
                            </w:r>
                            <w:r>
                              <w:fldChar w:fldCharType="end"/>
                            </w:r>
                          </w:p>
                          <w:p w:rsidR="00ED63E1" w:rsidRDefault="00ED63E1" w:rsidP="00F14344">
                            <w:pPr>
                              <w:pStyle w:val="TOC1"/>
                            </w:pPr>
                            <w:r>
                              <w:t>Carbon Corner</w:t>
                            </w:r>
                            <w:r>
                              <w:tab/>
                              <w:t>2</w:t>
                            </w:r>
                            <w:r w:rsidRPr="00B64F5B">
                              <w:t xml:space="preserve"> </w:t>
                            </w:r>
                          </w:p>
                          <w:p w:rsidR="00ED63E1" w:rsidRPr="00F24094" w:rsidRDefault="00ED63E1" w:rsidP="00F14344">
                            <w:pPr>
                              <w:pStyle w:val="TOC1"/>
                            </w:pPr>
                            <w:r>
                              <w:t>REFIT III gets the green light from Brussels</w:t>
                            </w:r>
                            <w:r>
                              <w:tab/>
                              <w:t>4</w:t>
                            </w:r>
                          </w:p>
                          <w:p w:rsidR="00ED63E1" w:rsidRDefault="00ED63E1" w:rsidP="00F14344">
                            <w:pPr>
                              <w:pStyle w:val="TOC1"/>
                            </w:pPr>
                          </w:p>
                          <w:p w:rsidR="00ED63E1" w:rsidRPr="008D3B15" w:rsidRDefault="00ED63E1" w:rsidP="00F14344">
                            <w:pPr>
                              <w:pStyle w:val="TOC1"/>
                              <w:rPr>
                                <w:rFonts w:ascii="Calibri" w:hAnsi="Calibri"/>
                                <w:sz w:val="22"/>
                                <w:szCs w:val="22"/>
                                <w:lang w:val="en-IE" w:eastAsia="en-IE"/>
                              </w:rPr>
                            </w:pPr>
                            <w:r w:rsidRPr="007A1C33">
                              <w:t>Events</w:t>
                            </w:r>
                            <w:r>
                              <w:tab/>
                              <w:t>5</w:t>
                            </w:r>
                          </w:p>
                          <w:p w:rsidR="00ED63E1" w:rsidRDefault="00ED63E1" w:rsidP="00F14344">
                            <w:pPr>
                              <w:pStyle w:val="TOC1"/>
                            </w:pPr>
                            <w:r>
                              <w:t>FUTURE TREES - from the nursery to Urban Canopy, National Botanic Gardens, Glasnevin, Dublin 26 January 2012</w:t>
                            </w:r>
                            <w:r>
                              <w:tab/>
                              <w:t xml:space="preserve"> 5</w:t>
                            </w:r>
                          </w:p>
                          <w:p w:rsidR="00ED63E1" w:rsidRDefault="00ED63E1" w:rsidP="00F14344">
                            <w:pPr>
                              <w:pStyle w:val="TOC1"/>
                            </w:pPr>
                          </w:p>
                          <w:p w:rsidR="00ED63E1" w:rsidRPr="008D3B15" w:rsidRDefault="00ED63E1" w:rsidP="00F14344">
                            <w:pPr>
                              <w:pStyle w:val="TOC1"/>
                              <w:rPr>
                                <w:rFonts w:ascii="Calibri" w:hAnsi="Calibri"/>
                                <w:sz w:val="22"/>
                                <w:szCs w:val="22"/>
                                <w:lang w:val="en-IE" w:eastAsia="en-IE"/>
                              </w:rPr>
                            </w:pPr>
                            <w:r w:rsidRPr="007A1C33">
                              <w:t>Research Programme</w:t>
                            </w:r>
                            <w:r>
                              <w:tab/>
                              <w:t>6</w:t>
                            </w:r>
                          </w:p>
                          <w:p w:rsidR="00ED63E1" w:rsidRDefault="00ED63E1" w:rsidP="00F14344">
                            <w:pPr>
                              <w:pStyle w:val="TOC1"/>
                            </w:pPr>
                            <w:r>
                              <w:t>Land-use and forest ecosystems</w:t>
                            </w:r>
                            <w:r>
                              <w:tab/>
                              <w:t>6</w:t>
                            </w:r>
                          </w:p>
                          <w:p w:rsidR="00ED63E1" w:rsidRDefault="00ED63E1" w:rsidP="00F14344">
                            <w:pPr>
                              <w:pStyle w:val="TOC1"/>
                            </w:pPr>
                          </w:p>
                          <w:p w:rsidR="00ED63E1" w:rsidRPr="008D3B15" w:rsidRDefault="00ED63E1" w:rsidP="00F14344">
                            <w:pPr>
                              <w:pStyle w:val="TOC1"/>
                              <w:rPr>
                                <w:rFonts w:ascii="Calibri" w:hAnsi="Calibri"/>
                                <w:sz w:val="22"/>
                                <w:szCs w:val="22"/>
                                <w:lang w:val="en-IE" w:eastAsia="en-IE"/>
                              </w:rPr>
                            </w:pPr>
                            <w:r w:rsidRPr="007A1C33">
                              <w:t>National and international news</w:t>
                            </w:r>
                            <w:r>
                              <w:tab/>
                              <w:t>8</w:t>
                            </w:r>
                          </w:p>
                          <w:p w:rsidR="00ED63E1" w:rsidRDefault="00ED63E1" w:rsidP="00F14344">
                            <w:pPr>
                              <w:pStyle w:val="TOC1"/>
                            </w:pPr>
                            <w:r>
                              <w:t xml:space="preserve">Minister of State McEntee addresses the new COFORD Councill </w:t>
                            </w:r>
                            <w:r>
                              <w:tab/>
                              <w:t>8</w:t>
                            </w:r>
                          </w:p>
                          <w:p w:rsidR="00444D24" w:rsidRDefault="00ED63E1" w:rsidP="00444D24">
                            <w:pPr>
                              <w:spacing w:after="0" w:line="240" w:lineRule="auto"/>
                              <w:rPr>
                                <w:sz w:val="16"/>
                                <w:szCs w:val="16"/>
                              </w:rPr>
                            </w:pPr>
                            <w:r>
                              <w:rPr>
                                <w:b/>
                                <w:sz w:val="16"/>
                                <w:szCs w:val="16"/>
                              </w:rPr>
                              <w:fldChar w:fldCharType="end"/>
                            </w:r>
                            <w:r w:rsidR="00444D24" w:rsidRPr="00444D24">
                              <w:rPr>
                                <w:sz w:val="16"/>
                                <w:szCs w:val="16"/>
                              </w:rPr>
                              <w:t xml:space="preserve"> </w:t>
                            </w:r>
                          </w:p>
                          <w:p w:rsidR="00444D24" w:rsidRPr="00D96F86" w:rsidRDefault="00444D24" w:rsidP="00444D24">
                            <w:pPr>
                              <w:spacing w:after="0" w:line="240" w:lineRule="auto"/>
                              <w:rPr>
                                <w:sz w:val="16"/>
                                <w:szCs w:val="16"/>
                              </w:rPr>
                            </w:pPr>
                            <w:r w:rsidRPr="00D96F86">
                              <w:rPr>
                                <w:sz w:val="16"/>
                                <w:szCs w:val="16"/>
                              </w:rPr>
                              <w:t xml:space="preserve">COFORD </w:t>
                            </w:r>
                          </w:p>
                          <w:p w:rsidR="00444D24" w:rsidRDefault="00444D24" w:rsidP="00444D24">
                            <w:pPr>
                              <w:spacing w:after="0" w:line="240" w:lineRule="auto"/>
                              <w:rPr>
                                <w:sz w:val="16"/>
                                <w:szCs w:val="16"/>
                              </w:rPr>
                            </w:pPr>
                            <w:r w:rsidRPr="00D96F86">
                              <w:rPr>
                                <w:sz w:val="16"/>
                                <w:szCs w:val="16"/>
                              </w:rPr>
                              <w:t>Department of Agriculture, F</w:t>
                            </w:r>
                            <w:r>
                              <w:rPr>
                                <w:sz w:val="16"/>
                                <w:szCs w:val="16"/>
                              </w:rPr>
                              <w:t xml:space="preserve">ood and the Marine </w:t>
                            </w:r>
                          </w:p>
                          <w:p w:rsidR="00444D24" w:rsidRPr="00D96F86" w:rsidRDefault="00444D24" w:rsidP="00444D24">
                            <w:pPr>
                              <w:spacing w:after="0" w:line="240" w:lineRule="auto"/>
                              <w:rPr>
                                <w:sz w:val="16"/>
                                <w:szCs w:val="16"/>
                              </w:rPr>
                            </w:pPr>
                            <w:r w:rsidRPr="00D96F86">
                              <w:rPr>
                                <w:sz w:val="16"/>
                                <w:szCs w:val="16"/>
                              </w:rPr>
                              <w:t>Agriculture House</w:t>
                            </w:r>
                          </w:p>
                          <w:p w:rsidR="00444D24" w:rsidRPr="00D96F86" w:rsidRDefault="00444D24" w:rsidP="00444D24">
                            <w:pPr>
                              <w:spacing w:after="0" w:line="240" w:lineRule="auto"/>
                              <w:rPr>
                                <w:sz w:val="16"/>
                                <w:szCs w:val="16"/>
                              </w:rPr>
                            </w:pPr>
                            <w:r w:rsidRPr="00D96F86">
                              <w:rPr>
                                <w:sz w:val="16"/>
                                <w:szCs w:val="16"/>
                              </w:rPr>
                              <w:t>Kildare Street</w:t>
                            </w:r>
                          </w:p>
                          <w:p w:rsidR="00444D24" w:rsidRPr="00D96F86" w:rsidRDefault="00444D24" w:rsidP="00444D24">
                            <w:pPr>
                              <w:spacing w:after="0" w:line="240" w:lineRule="auto"/>
                              <w:rPr>
                                <w:sz w:val="16"/>
                                <w:szCs w:val="16"/>
                              </w:rPr>
                            </w:pPr>
                            <w:r w:rsidRPr="00D96F86">
                              <w:rPr>
                                <w:sz w:val="16"/>
                                <w:szCs w:val="16"/>
                              </w:rPr>
                              <w:t>Dublin 2</w:t>
                            </w:r>
                          </w:p>
                          <w:p w:rsidR="00444D24" w:rsidRPr="00D96F86" w:rsidRDefault="00444D24" w:rsidP="00444D24">
                            <w:pPr>
                              <w:spacing w:after="0" w:line="240" w:lineRule="auto"/>
                              <w:rPr>
                                <w:sz w:val="16"/>
                                <w:szCs w:val="16"/>
                              </w:rPr>
                            </w:pPr>
                            <w:r w:rsidRPr="00D96F86">
                              <w:rPr>
                                <w:sz w:val="16"/>
                                <w:szCs w:val="16"/>
                              </w:rPr>
                              <w:t>Ireland</w:t>
                            </w:r>
                          </w:p>
                          <w:p w:rsidR="00444D24" w:rsidRPr="00D96F86" w:rsidRDefault="00444D24" w:rsidP="00444D24">
                            <w:pPr>
                              <w:spacing w:after="0" w:line="240" w:lineRule="auto"/>
                              <w:rPr>
                                <w:sz w:val="16"/>
                                <w:szCs w:val="16"/>
                              </w:rPr>
                            </w:pPr>
                            <w:r w:rsidRPr="00D96F86">
                              <w:rPr>
                                <w:sz w:val="16"/>
                                <w:szCs w:val="16"/>
                              </w:rPr>
                              <w:t xml:space="preserve">Tel: +353 - 1 - 6072000 </w:t>
                            </w:r>
                          </w:p>
                          <w:p w:rsidR="00444D24" w:rsidRPr="00D96F86" w:rsidRDefault="00444D24" w:rsidP="00444D24">
                            <w:pPr>
                              <w:spacing w:after="0" w:line="240" w:lineRule="auto"/>
                              <w:rPr>
                                <w:sz w:val="16"/>
                                <w:szCs w:val="16"/>
                              </w:rPr>
                            </w:pPr>
                            <w:r w:rsidRPr="00D96F86">
                              <w:rPr>
                                <w:sz w:val="16"/>
                                <w:szCs w:val="16"/>
                              </w:rPr>
                              <w:t xml:space="preserve">Email: </w:t>
                            </w:r>
                            <w:hyperlink r:id="rId8" w:history="1">
                              <w:r w:rsidRPr="00D96F86">
                                <w:rPr>
                                  <w:rStyle w:val="Hyperlink"/>
                                  <w:sz w:val="16"/>
                                  <w:szCs w:val="16"/>
                                </w:rPr>
                                <w:t>info@coford.ie</w:t>
                              </w:r>
                            </w:hyperlink>
                            <w:r w:rsidRPr="00D96F86">
                              <w:rPr>
                                <w:sz w:val="16"/>
                                <w:szCs w:val="16"/>
                              </w:rPr>
                              <w:t xml:space="preserve"> </w:t>
                            </w:r>
                          </w:p>
                          <w:p w:rsidR="00444D24" w:rsidRPr="00D96F86" w:rsidRDefault="00444D24" w:rsidP="00444D24">
                            <w:pPr>
                              <w:spacing w:after="0" w:line="240" w:lineRule="auto"/>
                              <w:rPr>
                                <w:sz w:val="16"/>
                                <w:szCs w:val="16"/>
                              </w:rPr>
                            </w:pPr>
                            <w:r w:rsidRPr="00D96F86">
                              <w:rPr>
                                <w:sz w:val="16"/>
                                <w:szCs w:val="16"/>
                              </w:rPr>
                              <w:t xml:space="preserve">Web: </w:t>
                            </w:r>
                            <w:hyperlink r:id="rId9" w:history="1">
                              <w:r w:rsidRPr="00D96F86">
                                <w:rPr>
                                  <w:rStyle w:val="Hyperlink"/>
                                  <w:sz w:val="16"/>
                                  <w:szCs w:val="16"/>
                                </w:rPr>
                                <w:t>www.coford.ie</w:t>
                              </w:r>
                            </w:hyperlink>
                          </w:p>
                          <w:p w:rsidR="00444D24" w:rsidRPr="00D96F86" w:rsidRDefault="00444D24" w:rsidP="00444D24">
                            <w:pPr>
                              <w:spacing w:after="0" w:line="240" w:lineRule="auto"/>
                              <w:rPr>
                                <w:sz w:val="16"/>
                                <w:szCs w:val="16"/>
                              </w:rPr>
                            </w:pPr>
                            <w:r w:rsidRPr="00D96F86">
                              <w:rPr>
                                <w:sz w:val="16"/>
                                <w:szCs w:val="16"/>
                              </w:rPr>
                              <w:t xml:space="preserve">COFORD’s activities are funded by the Irish Government </w:t>
                            </w:r>
                          </w:p>
                          <w:p w:rsidR="00444D24" w:rsidRPr="00D96F86" w:rsidRDefault="00444D24" w:rsidP="00444D24">
                            <w:pPr>
                              <w:jc w:val="left"/>
                              <w:rPr>
                                <w:rFonts w:ascii="Tahoma" w:hAnsi="Tahoma"/>
                                <w:sz w:val="4"/>
                              </w:rPr>
                            </w:pPr>
                          </w:p>
                          <w:p w:rsidR="00444D24" w:rsidRPr="00D96F86" w:rsidRDefault="00444D24" w:rsidP="00444D24">
                            <w:pPr>
                              <w:pStyle w:val="backtothetop"/>
                              <w:spacing w:line="240" w:lineRule="auto"/>
                              <w:jc w:val="left"/>
                              <w:rPr>
                                <w:b w:val="0"/>
                                <w:color w:val="000000"/>
                                <w:sz w:val="12"/>
                                <w:szCs w:val="12"/>
                              </w:rPr>
                            </w:pPr>
                            <w:r w:rsidRPr="00D96F86">
                              <w:rPr>
                                <w:b w:val="0"/>
                                <w:color w:val="000000"/>
                                <w:sz w:val="12"/>
                                <w:szCs w:val="12"/>
                              </w:rPr>
                              <w:t>PLEASE CIRCULATE THIS NEWSLETTER TO YOUR COLLEAGUES AND OTHER INTERESTED PARTIES</w:t>
                            </w:r>
                          </w:p>
                          <w:p w:rsidR="00444D24" w:rsidRPr="00D96F86" w:rsidRDefault="00444D24" w:rsidP="00444D24">
                            <w:pPr>
                              <w:pStyle w:val="backtothetop"/>
                              <w:spacing w:line="240" w:lineRule="auto"/>
                              <w:jc w:val="left"/>
                              <w:rPr>
                                <w:b w:val="0"/>
                                <w:color w:val="008000"/>
                                <w:sz w:val="12"/>
                                <w:szCs w:val="12"/>
                              </w:rPr>
                            </w:pPr>
                          </w:p>
                          <w:p w:rsidR="00444D24" w:rsidRPr="00D96F86" w:rsidRDefault="00444D24" w:rsidP="00444D24">
                            <w:pPr>
                              <w:pStyle w:val="backtothetop"/>
                              <w:spacing w:line="240" w:lineRule="auto"/>
                              <w:jc w:val="left"/>
                              <w:rPr>
                                <w:b w:val="0"/>
                                <w:color w:val="008000"/>
                                <w:sz w:val="12"/>
                                <w:szCs w:val="12"/>
                              </w:rPr>
                            </w:pPr>
                            <w:hyperlink r:id="rId10" w:history="1">
                              <w:r w:rsidRPr="00D96F86">
                                <w:rPr>
                                  <w:rStyle w:val="Hyperlink"/>
                                  <w:b w:val="0"/>
                                  <w:sz w:val="12"/>
                                  <w:szCs w:val="12"/>
                                </w:rPr>
                                <w:t>TO SUBSCRIBE TO THE NEWSLETTER, CLICK HERE</w:t>
                              </w:r>
                            </w:hyperlink>
                          </w:p>
                          <w:p w:rsidR="00444D24" w:rsidRPr="00D96F86" w:rsidRDefault="00444D24" w:rsidP="00444D24">
                            <w:pPr>
                              <w:pStyle w:val="backtothetop"/>
                              <w:spacing w:line="240" w:lineRule="auto"/>
                              <w:jc w:val="left"/>
                              <w:rPr>
                                <w:b w:val="0"/>
                                <w:color w:val="008000"/>
                                <w:sz w:val="12"/>
                                <w:szCs w:val="12"/>
                              </w:rPr>
                            </w:pPr>
                          </w:p>
                          <w:p w:rsidR="00444D24" w:rsidRPr="00D96F86" w:rsidRDefault="00444D24" w:rsidP="00444D24">
                            <w:pPr>
                              <w:pStyle w:val="backtothetop"/>
                              <w:spacing w:line="240" w:lineRule="auto"/>
                              <w:jc w:val="both"/>
                              <w:rPr>
                                <w:b w:val="0"/>
                                <w:color w:val="008000"/>
                                <w:sz w:val="10"/>
                                <w:szCs w:val="10"/>
                              </w:rPr>
                            </w:pPr>
                            <w:r w:rsidRPr="00D96F86">
                              <w:rPr>
                                <w:b w:val="0"/>
                                <w:color w:val="008000"/>
                                <w:sz w:val="10"/>
                                <w:szCs w:val="10"/>
                              </w:rPr>
                              <w:t xml:space="preserve">Newsletter compiled and edited by </w:t>
                            </w:r>
                            <w:proofErr w:type="spellStart"/>
                            <w:r w:rsidRPr="00D96F86">
                              <w:rPr>
                                <w:b w:val="0"/>
                                <w:color w:val="008000"/>
                                <w:sz w:val="10"/>
                                <w:szCs w:val="10"/>
                              </w:rPr>
                              <w:t>Orla</w:t>
                            </w:r>
                            <w:proofErr w:type="spellEnd"/>
                            <w:r w:rsidRPr="00D96F86">
                              <w:rPr>
                                <w:b w:val="0"/>
                                <w:color w:val="008000"/>
                                <w:sz w:val="10"/>
                                <w:szCs w:val="10"/>
                              </w:rPr>
                              <w:t xml:space="preserve"> </w:t>
                            </w:r>
                            <w:proofErr w:type="spellStart"/>
                            <w:r w:rsidRPr="00D96F86">
                              <w:rPr>
                                <w:b w:val="0"/>
                                <w:color w:val="008000"/>
                                <w:sz w:val="10"/>
                                <w:szCs w:val="10"/>
                              </w:rPr>
                              <w:t>Cashen</w:t>
                            </w:r>
                            <w:proofErr w:type="spellEnd"/>
                            <w:r w:rsidRPr="00D96F86">
                              <w:rPr>
                                <w:b w:val="0"/>
                                <w:color w:val="008000"/>
                                <w:sz w:val="10"/>
                                <w:szCs w:val="10"/>
                              </w:rPr>
                              <w:t xml:space="preserve">, John </w:t>
                            </w:r>
                            <w:proofErr w:type="spellStart"/>
                            <w:r w:rsidRPr="00D96F86">
                              <w:rPr>
                                <w:b w:val="0"/>
                                <w:color w:val="008000"/>
                                <w:sz w:val="10"/>
                                <w:szCs w:val="10"/>
                              </w:rPr>
                              <w:t>Fennessy</w:t>
                            </w:r>
                            <w:proofErr w:type="spellEnd"/>
                            <w:r w:rsidRPr="00D96F86">
                              <w:rPr>
                                <w:b w:val="0"/>
                                <w:color w:val="008000"/>
                                <w:sz w:val="10"/>
                                <w:szCs w:val="10"/>
                              </w:rPr>
                              <w:t xml:space="preserve"> and Eugene </w:t>
                            </w:r>
                            <w:proofErr w:type="spellStart"/>
                            <w:r w:rsidRPr="00D96F86">
                              <w:rPr>
                                <w:b w:val="0"/>
                                <w:color w:val="008000"/>
                                <w:sz w:val="10"/>
                                <w:szCs w:val="10"/>
                              </w:rPr>
                              <w:t>Hendrick</w:t>
                            </w:r>
                            <w:proofErr w:type="spellEnd"/>
                            <w:r w:rsidRPr="00D96F86">
                              <w:rPr>
                                <w:b w:val="0"/>
                                <w:color w:val="008000"/>
                                <w:sz w:val="10"/>
                                <w:szCs w:val="10"/>
                              </w:rPr>
                              <w:t>, Forest Sector Development Division</w:t>
                            </w:r>
                            <w:r>
                              <w:rPr>
                                <w:b w:val="0"/>
                                <w:color w:val="008000"/>
                                <w:sz w:val="10"/>
                                <w:szCs w:val="10"/>
                              </w:rPr>
                              <w:t xml:space="preserve"> (FSD)</w:t>
                            </w:r>
                            <w:r w:rsidRPr="00D96F86">
                              <w:rPr>
                                <w:b w:val="0"/>
                                <w:color w:val="008000"/>
                                <w:sz w:val="10"/>
                                <w:szCs w:val="10"/>
                              </w:rPr>
                              <w:t>, DA</w:t>
                            </w:r>
                            <w:r>
                              <w:rPr>
                                <w:b w:val="0"/>
                                <w:color w:val="008000"/>
                                <w:sz w:val="10"/>
                                <w:szCs w:val="10"/>
                              </w:rPr>
                              <w:t>FM</w:t>
                            </w:r>
                            <w:r w:rsidRPr="00D96F86">
                              <w:rPr>
                                <w:b w:val="0"/>
                                <w:color w:val="008000"/>
                                <w:sz w:val="10"/>
                                <w:szCs w:val="10"/>
                              </w:rPr>
                              <w:t>.</w:t>
                            </w:r>
                          </w:p>
                          <w:p w:rsidR="00444D24" w:rsidRPr="00D96F86" w:rsidRDefault="00444D24" w:rsidP="00444D24">
                            <w:pPr>
                              <w:pStyle w:val="backtothetop"/>
                              <w:spacing w:line="240" w:lineRule="auto"/>
                              <w:jc w:val="left"/>
                              <w:rPr>
                                <w:b w:val="0"/>
                                <w:color w:val="008000"/>
                                <w:sz w:val="12"/>
                                <w:szCs w:val="12"/>
                              </w:rPr>
                            </w:pPr>
                          </w:p>
                          <w:p w:rsidR="00444D24" w:rsidRPr="00D96F86" w:rsidRDefault="00444D24" w:rsidP="00444D24">
                            <w:pPr>
                              <w:pStyle w:val="backtothetop"/>
                              <w:spacing w:line="240" w:lineRule="auto"/>
                              <w:jc w:val="left"/>
                            </w:pPr>
                            <w:r w:rsidRPr="00D96F86">
                              <w:rPr>
                                <w:b w:val="0"/>
                                <w:color w:val="008000"/>
                                <w:sz w:val="10"/>
                                <w:szCs w:val="10"/>
                              </w:rPr>
                              <w:t xml:space="preserve">For further information please contact </w:t>
                            </w:r>
                            <w:proofErr w:type="spellStart"/>
                            <w:r w:rsidRPr="00D96F86">
                              <w:rPr>
                                <w:b w:val="0"/>
                                <w:color w:val="008000"/>
                                <w:sz w:val="10"/>
                                <w:szCs w:val="10"/>
                              </w:rPr>
                              <w:t>orla.cashen@agriculture</w:t>
                            </w:r>
                            <w:proofErr w:type="spellEnd"/>
                            <w:r w:rsidRPr="00D96F86">
                              <w:rPr>
                                <w:b w:val="0"/>
                                <w:color w:val="008000"/>
                                <w:sz w:val="10"/>
                                <w:szCs w:val="10"/>
                              </w:rPr>
                              <w:t xml:space="preserve"> .gov.ie</w:t>
                            </w:r>
                          </w:p>
                          <w:p w:rsidR="00ED63E1" w:rsidRDefault="00ED63E1" w:rsidP="008A0419"/>
                        </w:txbxContent>
                      </wps:txbx>
                      <wps:bodyPr rot="0" vert="horz" wrap="square" lIns="91440" tIns="45720" rIns="91440" bIns="45720" anchor="t" anchorCtr="0" upright="1">
                        <a:noAutofit/>
                      </wps:bodyPr>
                    </wps:wsp>
                  </a:graphicData>
                </a:graphic>
              </wp:inline>
            </w:drawing>
          </mc:Choice>
          <mc:Fallback>
            <w:pict>
              <v:shapetype w14:anchorId="26B33AA3" id="_x0000_t202" coordsize="21600,21600" o:spt="202" path="m,l,21600r21600,l21600,xe">
                <v:stroke joinstyle="miter"/>
                <v:path gradientshapeok="t" o:connecttype="rect"/>
              </v:shapetype>
              <v:shape id="Text Box 22" o:spid="_x0000_s1026" type="#_x0000_t202" style="width:368.8pt;height:4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" strokecolor="white">
                <v:textbox>
                  <w:txbxContent>
                    <w:p w:rsidR="00ED63E1" w:rsidRDefault="00ED63E1" w:rsidP="008D3B15">
                      <w:pPr>
                        <w:ind w:left="284" w:right="-326"/>
                        <w:jc w:val="left"/>
                        <w:rPr>
                          <w:noProof/>
                        </w:rPr>
                      </w:pPr>
                      <w:r w:rsidRPr="007C3FCF">
                        <w:rPr>
                          <w:b/>
                          <w:sz w:val="16"/>
                          <w:szCs w:val="16"/>
                        </w:rPr>
                        <w:t>CONTENTS</w:t>
                      </w:r>
                      <w:r>
                        <w:rPr>
                          <w:b/>
                          <w:sz w:val="16"/>
                          <w:szCs w:val="16"/>
                        </w:rPr>
                        <w:fldChar w:fldCharType="begin"/>
                      </w:r>
                      <w:r>
                        <w:rPr>
                          <w:b/>
                          <w:sz w:val="16"/>
                          <w:szCs w:val="16"/>
                        </w:rPr>
                        <w:instrText xml:space="preserve"> TOC \o "1-1" \t "Heading 3,2" </w:instrText>
                      </w:r>
                      <w:r>
                        <w:rPr>
                          <w:b/>
                          <w:sz w:val="16"/>
                          <w:szCs w:val="16"/>
                        </w:rPr>
                        <w:fldChar w:fldCharType="separate"/>
                      </w:r>
                    </w:p>
                    <w:p w:rsidR="00ED63E1" w:rsidRPr="008D3B15" w:rsidRDefault="00ED63E1" w:rsidP="00F14344">
                      <w:pPr>
                        <w:pStyle w:val="TOC1"/>
                        <w:rPr>
                          <w:rFonts w:ascii="Calibri" w:hAnsi="Calibri"/>
                          <w:sz w:val="22"/>
                          <w:szCs w:val="22"/>
                          <w:lang w:val="en-IE" w:eastAsia="en-IE"/>
                        </w:rPr>
                      </w:pPr>
                      <w:r w:rsidRPr="00C21124">
                        <w:rPr>
                          <w:rFonts w:cs="Arial"/>
                          <w:color w:val="008000"/>
                        </w:rPr>
                        <w:t>Information and support services</w:t>
                      </w:r>
                      <w:r>
                        <w:tab/>
                      </w:r>
                      <w:r>
                        <w:fldChar w:fldCharType="begin"/>
                      </w:r>
                      <w:r>
                        <w:instrText xml:space="preserve"> PAGEREF _Toc291170128 \h </w:instrText>
                      </w:r>
                      <w:r>
                        <w:fldChar w:fldCharType="separate"/>
                      </w:r>
                      <w:r>
                        <w:t>2</w:t>
                      </w:r>
                      <w:r>
                        <w:fldChar w:fldCharType="end"/>
                      </w:r>
                    </w:p>
                    <w:p w:rsidR="00ED63E1" w:rsidRDefault="00ED63E1" w:rsidP="00F14344">
                      <w:pPr>
                        <w:pStyle w:val="TOC1"/>
                      </w:pPr>
                      <w:r>
                        <w:t>Carbon Corner</w:t>
                      </w:r>
                      <w:r>
                        <w:tab/>
                        <w:t>2</w:t>
                      </w:r>
                      <w:r w:rsidRPr="00B64F5B">
                        <w:t xml:space="preserve"> </w:t>
                      </w:r>
                    </w:p>
                    <w:p w:rsidR="00ED63E1" w:rsidRPr="00F24094" w:rsidRDefault="00ED63E1" w:rsidP="00F14344">
                      <w:pPr>
                        <w:pStyle w:val="TOC1"/>
                      </w:pPr>
                      <w:r>
                        <w:t>REFIT III gets the green light from Brussels</w:t>
                      </w:r>
                      <w:r>
                        <w:tab/>
                        <w:t>4</w:t>
                      </w:r>
                    </w:p>
                    <w:p w:rsidR="00ED63E1" w:rsidRDefault="00ED63E1" w:rsidP="00F14344">
                      <w:pPr>
                        <w:pStyle w:val="TOC1"/>
                      </w:pPr>
                    </w:p>
                    <w:p w:rsidR="00ED63E1" w:rsidRPr="008D3B15" w:rsidRDefault="00ED63E1" w:rsidP="00F14344">
                      <w:pPr>
                        <w:pStyle w:val="TOC1"/>
                        <w:rPr>
                          <w:rFonts w:ascii="Calibri" w:hAnsi="Calibri"/>
                          <w:sz w:val="22"/>
                          <w:szCs w:val="22"/>
                          <w:lang w:val="en-IE" w:eastAsia="en-IE"/>
                        </w:rPr>
                      </w:pPr>
                      <w:r w:rsidRPr="007A1C33">
                        <w:t>Events</w:t>
                      </w:r>
                      <w:r>
                        <w:tab/>
                        <w:t>5</w:t>
                      </w:r>
                    </w:p>
                    <w:p w:rsidR="00ED63E1" w:rsidRDefault="00ED63E1" w:rsidP="00F14344">
                      <w:pPr>
                        <w:pStyle w:val="TOC1"/>
                      </w:pPr>
                      <w:r>
                        <w:t>FUTURE TREES - from the nursery to Urban Canopy, National Botanic Gardens, Glasnevin, Dublin 26 January 2012</w:t>
                      </w:r>
                      <w:r>
                        <w:tab/>
                        <w:t xml:space="preserve"> 5</w:t>
                      </w:r>
                    </w:p>
                    <w:p w:rsidR="00ED63E1" w:rsidRDefault="00ED63E1" w:rsidP="00F14344">
                      <w:pPr>
                        <w:pStyle w:val="TOC1"/>
                      </w:pPr>
                    </w:p>
                    <w:p w:rsidR="00ED63E1" w:rsidRPr="008D3B15" w:rsidRDefault="00ED63E1" w:rsidP="00F14344">
                      <w:pPr>
                        <w:pStyle w:val="TOC1"/>
                        <w:rPr>
                          <w:rFonts w:ascii="Calibri" w:hAnsi="Calibri"/>
                          <w:sz w:val="22"/>
                          <w:szCs w:val="22"/>
                          <w:lang w:val="en-IE" w:eastAsia="en-IE"/>
                        </w:rPr>
                      </w:pPr>
                      <w:r w:rsidRPr="007A1C33">
                        <w:t>Research Programme</w:t>
                      </w:r>
                      <w:r>
                        <w:tab/>
                        <w:t>6</w:t>
                      </w:r>
                    </w:p>
                    <w:p w:rsidR="00ED63E1" w:rsidRDefault="00ED63E1" w:rsidP="00F14344">
                      <w:pPr>
                        <w:pStyle w:val="TOC1"/>
                      </w:pPr>
                      <w:r>
                        <w:t>Land-use and forest ecosystems</w:t>
                      </w:r>
                      <w:r>
                        <w:tab/>
                        <w:t>6</w:t>
                      </w:r>
                    </w:p>
                    <w:p w:rsidR="00ED63E1" w:rsidRDefault="00ED63E1" w:rsidP="00F14344">
                      <w:pPr>
                        <w:pStyle w:val="TOC1"/>
                      </w:pPr>
                    </w:p>
                    <w:p w:rsidR="00ED63E1" w:rsidRPr="008D3B15" w:rsidRDefault="00ED63E1" w:rsidP="00F14344">
                      <w:pPr>
                        <w:pStyle w:val="TOC1"/>
                        <w:rPr>
                          <w:rFonts w:ascii="Calibri" w:hAnsi="Calibri"/>
                          <w:sz w:val="22"/>
                          <w:szCs w:val="22"/>
                          <w:lang w:val="en-IE" w:eastAsia="en-IE"/>
                        </w:rPr>
                      </w:pPr>
                      <w:r w:rsidRPr="007A1C33">
                        <w:t>National and international news</w:t>
                      </w:r>
                      <w:r>
                        <w:tab/>
                        <w:t>8</w:t>
                      </w:r>
                    </w:p>
                    <w:p w:rsidR="00ED63E1" w:rsidRDefault="00ED63E1" w:rsidP="00F14344">
                      <w:pPr>
                        <w:pStyle w:val="TOC1"/>
                      </w:pPr>
                      <w:r>
                        <w:t xml:space="preserve">Minister of State McEntee addresses the new COFORD Councill </w:t>
                      </w:r>
                      <w:r>
                        <w:tab/>
                        <w:t>8</w:t>
                      </w:r>
                    </w:p>
                    <w:p w:rsidR="00444D24" w:rsidRDefault="00ED63E1" w:rsidP="00444D24">
                      <w:pPr>
                        <w:spacing w:after="0" w:line="240" w:lineRule="auto"/>
                        <w:rPr>
                          <w:sz w:val="16"/>
                          <w:szCs w:val="16"/>
                        </w:rPr>
                      </w:pPr>
                      <w:r>
                        <w:rPr>
                          <w:b/>
                          <w:sz w:val="16"/>
                          <w:szCs w:val="16"/>
                        </w:rPr>
                        <w:fldChar w:fldCharType="end"/>
                      </w:r>
                      <w:r w:rsidR="00444D24" w:rsidRPr="00444D24">
                        <w:rPr>
                          <w:sz w:val="16"/>
                          <w:szCs w:val="16"/>
                        </w:rPr>
                        <w:t xml:space="preserve"> </w:t>
                      </w:r>
                    </w:p>
                    <w:p w:rsidR="00444D24" w:rsidRPr="00D96F86" w:rsidRDefault="00444D24" w:rsidP="00444D24">
                      <w:pPr>
                        <w:spacing w:after="0" w:line="240" w:lineRule="auto"/>
                        <w:rPr>
                          <w:sz w:val="16"/>
                          <w:szCs w:val="16"/>
                        </w:rPr>
                      </w:pPr>
                      <w:r w:rsidRPr="00D96F86">
                        <w:rPr>
                          <w:sz w:val="16"/>
                          <w:szCs w:val="16"/>
                        </w:rPr>
                        <w:t xml:space="preserve">COFORD </w:t>
                      </w:r>
                    </w:p>
                    <w:p w:rsidR="00444D24" w:rsidRDefault="00444D24" w:rsidP="00444D24">
                      <w:pPr>
                        <w:spacing w:after="0" w:line="240" w:lineRule="auto"/>
                        <w:rPr>
                          <w:sz w:val="16"/>
                          <w:szCs w:val="16"/>
                        </w:rPr>
                      </w:pPr>
                      <w:r w:rsidRPr="00D96F86">
                        <w:rPr>
                          <w:sz w:val="16"/>
                          <w:szCs w:val="16"/>
                        </w:rPr>
                        <w:t>Department of Agriculture, F</w:t>
                      </w:r>
                      <w:r>
                        <w:rPr>
                          <w:sz w:val="16"/>
                          <w:szCs w:val="16"/>
                        </w:rPr>
                        <w:t xml:space="preserve">ood and the Marine </w:t>
                      </w:r>
                    </w:p>
                    <w:p w:rsidR="00444D24" w:rsidRPr="00D96F86" w:rsidRDefault="00444D24" w:rsidP="00444D24">
                      <w:pPr>
                        <w:spacing w:after="0" w:line="240" w:lineRule="auto"/>
                        <w:rPr>
                          <w:sz w:val="16"/>
                          <w:szCs w:val="16"/>
                        </w:rPr>
                      </w:pPr>
                      <w:r w:rsidRPr="00D96F86">
                        <w:rPr>
                          <w:sz w:val="16"/>
                          <w:szCs w:val="16"/>
                        </w:rPr>
                        <w:t>Agriculture House</w:t>
                      </w:r>
                    </w:p>
                    <w:p w:rsidR="00444D24" w:rsidRPr="00D96F86" w:rsidRDefault="00444D24" w:rsidP="00444D24">
                      <w:pPr>
                        <w:spacing w:after="0" w:line="240" w:lineRule="auto"/>
                        <w:rPr>
                          <w:sz w:val="16"/>
                          <w:szCs w:val="16"/>
                        </w:rPr>
                      </w:pPr>
                      <w:r w:rsidRPr="00D96F86">
                        <w:rPr>
                          <w:sz w:val="16"/>
                          <w:szCs w:val="16"/>
                        </w:rPr>
                        <w:t>Kildare Street</w:t>
                      </w:r>
                    </w:p>
                    <w:p w:rsidR="00444D24" w:rsidRPr="00D96F86" w:rsidRDefault="00444D24" w:rsidP="00444D24">
                      <w:pPr>
                        <w:spacing w:after="0" w:line="240" w:lineRule="auto"/>
                        <w:rPr>
                          <w:sz w:val="16"/>
                          <w:szCs w:val="16"/>
                        </w:rPr>
                      </w:pPr>
                      <w:r w:rsidRPr="00D96F86">
                        <w:rPr>
                          <w:sz w:val="16"/>
                          <w:szCs w:val="16"/>
                        </w:rPr>
                        <w:t>Dublin 2</w:t>
                      </w:r>
                    </w:p>
                    <w:p w:rsidR="00444D24" w:rsidRPr="00D96F86" w:rsidRDefault="00444D24" w:rsidP="00444D24">
                      <w:pPr>
                        <w:spacing w:after="0" w:line="240" w:lineRule="auto"/>
                        <w:rPr>
                          <w:sz w:val="16"/>
                          <w:szCs w:val="16"/>
                        </w:rPr>
                      </w:pPr>
                      <w:r w:rsidRPr="00D96F86">
                        <w:rPr>
                          <w:sz w:val="16"/>
                          <w:szCs w:val="16"/>
                        </w:rPr>
                        <w:t>Ireland</w:t>
                      </w:r>
                    </w:p>
                    <w:p w:rsidR="00444D24" w:rsidRPr="00D96F86" w:rsidRDefault="00444D24" w:rsidP="00444D24">
                      <w:pPr>
                        <w:spacing w:after="0" w:line="240" w:lineRule="auto"/>
                        <w:rPr>
                          <w:sz w:val="16"/>
                          <w:szCs w:val="16"/>
                        </w:rPr>
                      </w:pPr>
                      <w:r w:rsidRPr="00D96F86">
                        <w:rPr>
                          <w:sz w:val="16"/>
                          <w:szCs w:val="16"/>
                        </w:rPr>
                        <w:t xml:space="preserve">Tel: +353 - 1 - 6072000 </w:t>
                      </w:r>
                    </w:p>
                    <w:p w:rsidR="00444D24" w:rsidRPr="00D96F86" w:rsidRDefault="00444D24" w:rsidP="00444D24">
                      <w:pPr>
                        <w:spacing w:after="0" w:line="240" w:lineRule="auto"/>
                        <w:rPr>
                          <w:sz w:val="16"/>
                          <w:szCs w:val="16"/>
                        </w:rPr>
                      </w:pPr>
                      <w:r w:rsidRPr="00D96F86">
                        <w:rPr>
                          <w:sz w:val="16"/>
                          <w:szCs w:val="16"/>
                        </w:rPr>
                        <w:t xml:space="preserve">Email: </w:t>
                      </w:r>
                      <w:hyperlink r:id="rId11" w:history="1">
                        <w:r w:rsidRPr="00D96F86">
                          <w:rPr>
                            <w:rStyle w:val="Hyperlink"/>
                            <w:sz w:val="16"/>
                            <w:szCs w:val="16"/>
                          </w:rPr>
                          <w:t>info@coford.ie</w:t>
                        </w:r>
                      </w:hyperlink>
                      <w:r w:rsidRPr="00D96F86">
                        <w:rPr>
                          <w:sz w:val="16"/>
                          <w:szCs w:val="16"/>
                        </w:rPr>
                        <w:t xml:space="preserve"> </w:t>
                      </w:r>
                    </w:p>
                    <w:p w:rsidR="00444D24" w:rsidRPr="00D96F86" w:rsidRDefault="00444D24" w:rsidP="00444D24">
                      <w:pPr>
                        <w:spacing w:after="0" w:line="240" w:lineRule="auto"/>
                        <w:rPr>
                          <w:sz w:val="16"/>
                          <w:szCs w:val="16"/>
                        </w:rPr>
                      </w:pPr>
                      <w:r w:rsidRPr="00D96F86">
                        <w:rPr>
                          <w:sz w:val="16"/>
                          <w:szCs w:val="16"/>
                        </w:rPr>
                        <w:t xml:space="preserve">Web: </w:t>
                      </w:r>
                      <w:hyperlink r:id="rId12" w:history="1">
                        <w:r w:rsidRPr="00D96F86">
                          <w:rPr>
                            <w:rStyle w:val="Hyperlink"/>
                            <w:sz w:val="16"/>
                            <w:szCs w:val="16"/>
                          </w:rPr>
                          <w:t>www.coford.ie</w:t>
                        </w:r>
                      </w:hyperlink>
                    </w:p>
                    <w:p w:rsidR="00444D24" w:rsidRPr="00D96F86" w:rsidRDefault="00444D24" w:rsidP="00444D24">
                      <w:pPr>
                        <w:spacing w:after="0" w:line="240" w:lineRule="auto"/>
                        <w:rPr>
                          <w:sz w:val="16"/>
                          <w:szCs w:val="16"/>
                        </w:rPr>
                      </w:pPr>
                      <w:r w:rsidRPr="00D96F86">
                        <w:rPr>
                          <w:sz w:val="16"/>
                          <w:szCs w:val="16"/>
                        </w:rPr>
                        <w:t xml:space="preserve">COFORD’s activities are funded by the Irish Government </w:t>
                      </w:r>
                    </w:p>
                    <w:p w:rsidR="00444D24" w:rsidRPr="00D96F86" w:rsidRDefault="00444D24" w:rsidP="00444D24">
                      <w:pPr>
                        <w:jc w:val="left"/>
                        <w:rPr>
                          <w:rFonts w:ascii="Tahoma" w:hAnsi="Tahoma"/>
                          <w:sz w:val="4"/>
                        </w:rPr>
                      </w:pPr>
                    </w:p>
                    <w:p w:rsidR="00444D24" w:rsidRPr="00D96F86" w:rsidRDefault="00444D24" w:rsidP="00444D24">
                      <w:pPr>
                        <w:pStyle w:val="backtothetop"/>
                        <w:spacing w:line="240" w:lineRule="auto"/>
                        <w:jc w:val="left"/>
                        <w:rPr>
                          <w:b w:val="0"/>
                          <w:color w:val="000000"/>
                          <w:sz w:val="12"/>
                          <w:szCs w:val="12"/>
                        </w:rPr>
                      </w:pPr>
                      <w:r w:rsidRPr="00D96F86">
                        <w:rPr>
                          <w:b w:val="0"/>
                          <w:color w:val="000000"/>
                          <w:sz w:val="12"/>
                          <w:szCs w:val="12"/>
                        </w:rPr>
                        <w:t>PLEASE CIRCULATE THIS NEWSLETTER TO YOUR COLLEAGUES AND OTHER INTERESTED PARTIES</w:t>
                      </w:r>
                    </w:p>
                    <w:p w:rsidR="00444D24" w:rsidRPr="00D96F86" w:rsidRDefault="00444D24" w:rsidP="00444D24">
                      <w:pPr>
                        <w:pStyle w:val="backtothetop"/>
                        <w:spacing w:line="240" w:lineRule="auto"/>
                        <w:jc w:val="left"/>
                        <w:rPr>
                          <w:b w:val="0"/>
                          <w:color w:val="008000"/>
                          <w:sz w:val="12"/>
                          <w:szCs w:val="12"/>
                        </w:rPr>
                      </w:pPr>
                    </w:p>
                    <w:p w:rsidR="00444D24" w:rsidRPr="00D96F86" w:rsidRDefault="00444D24" w:rsidP="00444D24">
                      <w:pPr>
                        <w:pStyle w:val="backtothetop"/>
                        <w:spacing w:line="240" w:lineRule="auto"/>
                        <w:jc w:val="left"/>
                        <w:rPr>
                          <w:b w:val="0"/>
                          <w:color w:val="008000"/>
                          <w:sz w:val="12"/>
                          <w:szCs w:val="12"/>
                        </w:rPr>
                      </w:pPr>
                      <w:hyperlink r:id="rId13" w:history="1">
                        <w:r w:rsidRPr="00D96F86">
                          <w:rPr>
                            <w:rStyle w:val="Hyperlink"/>
                            <w:b w:val="0"/>
                            <w:sz w:val="12"/>
                            <w:szCs w:val="12"/>
                          </w:rPr>
                          <w:t>TO SUBSCRIBE TO THE NEWSLETTER, CLICK HERE</w:t>
                        </w:r>
                      </w:hyperlink>
                    </w:p>
                    <w:p w:rsidR="00444D24" w:rsidRPr="00D96F86" w:rsidRDefault="00444D24" w:rsidP="00444D24">
                      <w:pPr>
                        <w:pStyle w:val="backtothetop"/>
                        <w:spacing w:line="240" w:lineRule="auto"/>
                        <w:jc w:val="left"/>
                        <w:rPr>
                          <w:b w:val="0"/>
                          <w:color w:val="008000"/>
                          <w:sz w:val="12"/>
                          <w:szCs w:val="12"/>
                        </w:rPr>
                      </w:pPr>
                    </w:p>
                    <w:p w:rsidR="00444D24" w:rsidRPr="00D96F86" w:rsidRDefault="00444D24" w:rsidP="00444D24">
                      <w:pPr>
                        <w:pStyle w:val="backtothetop"/>
                        <w:spacing w:line="240" w:lineRule="auto"/>
                        <w:jc w:val="both"/>
                        <w:rPr>
                          <w:b w:val="0"/>
                          <w:color w:val="008000"/>
                          <w:sz w:val="10"/>
                          <w:szCs w:val="10"/>
                        </w:rPr>
                      </w:pPr>
                      <w:r w:rsidRPr="00D96F86">
                        <w:rPr>
                          <w:b w:val="0"/>
                          <w:color w:val="008000"/>
                          <w:sz w:val="10"/>
                          <w:szCs w:val="10"/>
                        </w:rPr>
                        <w:t xml:space="preserve">Newsletter compiled and edited by </w:t>
                      </w:r>
                      <w:proofErr w:type="spellStart"/>
                      <w:r w:rsidRPr="00D96F86">
                        <w:rPr>
                          <w:b w:val="0"/>
                          <w:color w:val="008000"/>
                          <w:sz w:val="10"/>
                          <w:szCs w:val="10"/>
                        </w:rPr>
                        <w:t>Orla</w:t>
                      </w:r>
                      <w:proofErr w:type="spellEnd"/>
                      <w:r w:rsidRPr="00D96F86">
                        <w:rPr>
                          <w:b w:val="0"/>
                          <w:color w:val="008000"/>
                          <w:sz w:val="10"/>
                          <w:szCs w:val="10"/>
                        </w:rPr>
                        <w:t xml:space="preserve"> </w:t>
                      </w:r>
                      <w:proofErr w:type="spellStart"/>
                      <w:r w:rsidRPr="00D96F86">
                        <w:rPr>
                          <w:b w:val="0"/>
                          <w:color w:val="008000"/>
                          <w:sz w:val="10"/>
                          <w:szCs w:val="10"/>
                        </w:rPr>
                        <w:t>Cashen</w:t>
                      </w:r>
                      <w:proofErr w:type="spellEnd"/>
                      <w:r w:rsidRPr="00D96F86">
                        <w:rPr>
                          <w:b w:val="0"/>
                          <w:color w:val="008000"/>
                          <w:sz w:val="10"/>
                          <w:szCs w:val="10"/>
                        </w:rPr>
                        <w:t xml:space="preserve">, John </w:t>
                      </w:r>
                      <w:proofErr w:type="spellStart"/>
                      <w:r w:rsidRPr="00D96F86">
                        <w:rPr>
                          <w:b w:val="0"/>
                          <w:color w:val="008000"/>
                          <w:sz w:val="10"/>
                          <w:szCs w:val="10"/>
                        </w:rPr>
                        <w:t>Fennessy</w:t>
                      </w:r>
                      <w:proofErr w:type="spellEnd"/>
                      <w:r w:rsidRPr="00D96F86">
                        <w:rPr>
                          <w:b w:val="0"/>
                          <w:color w:val="008000"/>
                          <w:sz w:val="10"/>
                          <w:szCs w:val="10"/>
                        </w:rPr>
                        <w:t xml:space="preserve"> and Eugene </w:t>
                      </w:r>
                      <w:proofErr w:type="spellStart"/>
                      <w:r w:rsidRPr="00D96F86">
                        <w:rPr>
                          <w:b w:val="0"/>
                          <w:color w:val="008000"/>
                          <w:sz w:val="10"/>
                          <w:szCs w:val="10"/>
                        </w:rPr>
                        <w:t>Hendrick</w:t>
                      </w:r>
                      <w:proofErr w:type="spellEnd"/>
                      <w:r w:rsidRPr="00D96F86">
                        <w:rPr>
                          <w:b w:val="0"/>
                          <w:color w:val="008000"/>
                          <w:sz w:val="10"/>
                          <w:szCs w:val="10"/>
                        </w:rPr>
                        <w:t>, Forest Sector Development Division</w:t>
                      </w:r>
                      <w:r>
                        <w:rPr>
                          <w:b w:val="0"/>
                          <w:color w:val="008000"/>
                          <w:sz w:val="10"/>
                          <w:szCs w:val="10"/>
                        </w:rPr>
                        <w:t xml:space="preserve"> (FSD)</w:t>
                      </w:r>
                      <w:r w:rsidRPr="00D96F86">
                        <w:rPr>
                          <w:b w:val="0"/>
                          <w:color w:val="008000"/>
                          <w:sz w:val="10"/>
                          <w:szCs w:val="10"/>
                        </w:rPr>
                        <w:t>, DA</w:t>
                      </w:r>
                      <w:r>
                        <w:rPr>
                          <w:b w:val="0"/>
                          <w:color w:val="008000"/>
                          <w:sz w:val="10"/>
                          <w:szCs w:val="10"/>
                        </w:rPr>
                        <w:t>FM</w:t>
                      </w:r>
                      <w:r w:rsidRPr="00D96F86">
                        <w:rPr>
                          <w:b w:val="0"/>
                          <w:color w:val="008000"/>
                          <w:sz w:val="10"/>
                          <w:szCs w:val="10"/>
                        </w:rPr>
                        <w:t>.</w:t>
                      </w:r>
                    </w:p>
                    <w:p w:rsidR="00444D24" w:rsidRPr="00D96F86" w:rsidRDefault="00444D24" w:rsidP="00444D24">
                      <w:pPr>
                        <w:pStyle w:val="backtothetop"/>
                        <w:spacing w:line="240" w:lineRule="auto"/>
                        <w:jc w:val="left"/>
                        <w:rPr>
                          <w:b w:val="0"/>
                          <w:color w:val="008000"/>
                          <w:sz w:val="12"/>
                          <w:szCs w:val="12"/>
                        </w:rPr>
                      </w:pPr>
                    </w:p>
                    <w:p w:rsidR="00444D24" w:rsidRPr="00D96F86" w:rsidRDefault="00444D24" w:rsidP="00444D24">
                      <w:pPr>
                        <w:pStyle w:val="backtothetop"/>
                        <w:spacing w:line="240" w:lineRule="auto"/>
                        <w:jc w:val="left"/>
                      </w:pPr>
                      <w:r w:rsidRPr="00D96F86">
                        <w:rPr>
                          <w:b w:val="0"/>
                          <w:color w:val="008000"/>
                          <w:sz w:val="10"/>
                          <w:szCs w:val="10"/>
                        </w:rPr>
                        <w:t xml:space="preserve">For further information please contact </w:t>
                      </w:r>
                      <w:proofErr w:type="spellStart"/>
                      <w:r w:rsidRPr="00D96F86">
                        <w:rPr>
                          <w:b w:val="0"/>
                          <w:color w:val="008000"/>
                          <w:sz w:val="10"/>
                          <w:szCs w:val="10"/>
                        </w:rPr>
                        <w:t>orla.cashen@agriculture</w:t>
                      </w:r>
                      <w:proofErr w:type="spellEnd"/>
                      <w:r w:rsidRPr="00D96F86">
                        <w:rPr>
                          <w:b w:val="0"/>
                          <w:color w:val="008000"/>
                          <w:sz w:val="10"/>
                          <w:szCs w:val="10"/>
                        </w:rPr>
                        <w:t xml:space="preserve"> .gov.ie</w:t>
                      </w:r>
                    </w:p>
                    <w:p w:rsidR="00ED63E1" w:rsidRDefault="00ED63E1" w:rsidP="008A0419"/>
                  </w:txbxContent>
                </v:textbox>
                <w10:anchorlock/>
              </v:shape>
            </w:pict>
          </mc:Fallback>
        </mc:AlternateContent>
      </w:r>
    </w:p>
    <w:p w:rsidR="00444D24" w:rsidRDefault="00444D24">
      <w:pPr>
        <w:widowControl/>
        <w:spacing w:after="0" w:line="240" w:lineRule="auto"/>
        <w:jc w:val="left"/>
        <w:rPr>
          <w:rFonts w:ascii="Tahoma" w:hAnsi="Tahoma"/>
          <w:sz w:val="22"/>
        </w:rPr>
      </w:pPr>
      <w:r>
        <w:rPr>
          <w:rFonts w:ascii="Tahoma" w:hAnsi="Tahoma"/>
          <w:sz w:val="22"/>
        </w:rPr>
        <w:br w:type="page"/>
      </w:r>
    </w:p>
    <w:p w:rsidR="0075793B" w:rsidRPr="003E4771" w:rsidRDefault="0075793B" w:rsidP="00EC5537">
      <w:pPr>
        <w:spacing w:after="0" w:line="240" w:lineRule="auto"/>
        <w:jc w:val="left"/>
        <w:rPr>
          <w:rFonts w:ascii="Tahoma" w:hAnsi="Tahoma"/>
          <w:sz w:val="22"/>
        </w:rPr>
      </w:pPr>
    </w:p>
    <w:p w:rsidR="00182545" w:rsidRPr="003E4771" w:rsidRDefault="00182545">
      <w:pPr>
        <w:pStyle w:val="Heading1"/>
        <w:pBdr>
          <w:top w:val="single" w:sz="12" w:space="1" w:color="008000"/>
          <w:bottom w:val="single" w:sz="12" w:space="1" w:color="008000"/>
        </w:pBdr>
        <w:shd w:val="clear" w:color="CCFFCC" w:fill="auto"/>
        <w:jc w:val="center"/>
        <w:rPr>
          <w:rFonts w:ascii="Arial Black" w:hAnsi="Arial Black"/>
          <w:b w:val="0"/>
          <w:color w:val="008000"/>
          <w:sz w:val="48"/>
        </w:rPr>
      </w:pPr>
      <w:bookmarkStart w:id="4" w:name="_Toc97956417"/>
      <w:bookmarkStart w:id="5" w:name="_Toc273944579"/>
      <w:bookmarkStart w:id="6" w:name="_Toc291169452"/>
      <w:bookmarkStart w:id="7" w:name="_Toc291169474"/>
      <w:bookmarkStart w:id="8" w:name="_Toc291170128"/>
      <w:bookmarkEnd w:id="3"/>
      <w:r w:rsidRPr="003E4771">
        <w:rPr>
          <w:rFonts w:ascii="Arial Black" w:hAnsi="Arial Black"/>
          <w:b w:val="0"/>
          <w:color w:val="008000"/>
          <w:sz w:val="48"/>
        </w:rPr>
        <w:t>Information and support services</w:t>
      </w:r>
      <w:bookmarkEnd w:id="4"/>
      <w:bookmarkEnd w:id="5"/>
      <w:bookmarkEnd w:id="6"/>
      <w:bookmarkEnd w:id="7"/>
      <w:bookmarkEnd w:id="8"/>
      <w:r w:rsidRPr="003E4771">
        <w:rPr>
          <w:rFonts w:ascii="Arial Black" w:hAnsi="Arial Black"/>
          <w:b w:val="0"/>
          <w:color w:val="008000"/>
          <w:sz w:val="48"/>
        </w:rPr>
        <w:t xml:space="preserve"> </w:t>
      </w:r>
    </w:p>
    <w:p w:rsidR="009C583F" w:rsidRPr="003E4771" w:rsidRDefault="009C583F" w:rsidP="009C583F"/>
    <w:p w:rsidR="007853C1" w:rsidRPr="003E4771" w:rsidRDefault="00CA0A64" w:rsidP="007853C1">
      <w:pPr>
        <w:pStyle w:val="Heading1"/>
        <w:jc w:val="center"/>
      </w:pPr>
      <w:r w:rsidRPr="003E4771">
        <w:rPr>
          <w:b w:val="0"/>
        </w:rPr>
        <w:t>Carbon Corner</w:t>
      </w:r>
    </w:p>
    <w:p w:rsidR="00512B19" w:rsidRPr="003E4771" w:rsidRDefault="00512B19" w:rsidP="00512B19">
      <w:pPr>
        <w:autoSpaceDE w:val="0"/>
        <w:autoSpaceDN w:val="0"/>
        <w:adjustRightInd w:val="0"/>
        <w:rPr>
          <w:b/>
          <w:bCs/>
        </w:rPr>
      </w:pPr>
    </w:p>
    <w:p w:rsidR="00512B19" w:rsidRPr="003E4771" w:rsidRDefault="00512B19" w:rsidP="00512B19">
      <w:pPr>
        <w:autoSpaceDE w:val="0"/>
        <w:autoSpaceDN w:val="0"/>
        <w:adjustRightInd w:val="0"/>
        <w:rPr>
          <w:bCs/>
          <w:i/>
        </w:rPr>
      </w:pPr>
      <w:r w:rsidRPr="003E4771">
        <w:rPr>
          <w:bCs/>
          <w:i/>
        </w:rPr>
        <w:t>Outcome on forestry rules from Durban climate conference</w:t>
      </w:r>
    </w:p>
    <w:p w:rsidR="00512B19" w:rsidRPr="003E4771" w:rsidRDefault="00512B19" w:rsidP="00512B19">
      <w:pPr>
        <w:autoSpaceDE w:val="0"/>
        <w:autoSpaceDN w:val="0"/>
        <w:adjustRightInd w:val="0"/>
        <w:rPr>
          <w:bCs/>
        </w:rPr>
      </w:pPr>
      <w:r w:rsidRPr="003E4771">
        <w:rPr>
          <w:bCs/>
        </w:rPr>
        <w:t xml:space="preserve">After four years of protracted negotiations a new set of forest carbon accounting rules for developed countries for the post 2012 period were agreed at the recently concluded Durban climate change conference. The rules will apply under a second commitment period of the Kyoto Protocol, which will run from 2013 to the end of 2017 or 2020, whichever is agreed in the coming year. </w:t>
      </w:r>
    </w:p>
    <w:p w:rsidR="00512B19" w:rsidRPr="003E4771" w:rsidRDefault="00512B19" w:rsidP="00512B19">
      <w:pPr>
        <w:autoSpaceDE w:val="0"/>
        <w:autoSpaceDN w:val="0"/>
        <w:adjustRightInd w:val="0"/>
        <w:ind w:firstLine="142"/>
        <w:rPr>
          <w:bCs/>
        </w:rPr>
      </w:pPr>
      <w:r w:rsidRPr="003E4771">
        <w:rPr>
          <w:bCs/>
        </w:rPr>
        <w:t>A summary of the main features of the new rules follows</w:t>
      </w:r>
      <w:r w:rsidRPr="003E4771">
        <w:rPr>
          <w:rStyle w:val="FootnoteReference"/>
          <w:bCs/>
        </w:rPr>
        <w:footnoteReference w:id="1"/>
      </w:r>
      <w:r w:rsidRPr="003E4771">
        <w:rPr>
          <w:bCs/>
        </w:rPr>
        <w:t xml:space="preserve">: </w:t>
      </w:r>
    </w:p>
    <w:p w:rsidR="00512B19" w:rsidRPr="003E4771" w:rsidRDefault="00512B19" w:rsidP="00512B19">
      <w:pPr>
        <w:autoSpaceDE w:val="0"/>
        <w:autoSpaceDN w:val="0"/>
        <w:adjustRightInd w:val="0"/>
        <w:rPr>
          <w:bCs/>
        </w:rPr>
      </w:pPr>
    </w:p>
    <w:p w:rsidR="00512B19" w:rsidRPr="003E4771" w:rsidRDefault="00512B19" w:rsidP="00512B19">
      <w:pPr>
        <w:widowControl/>
        <w:numPr>
          <w:ilvl w:val="0"/>
          <w:numId w:val="30"/>
        </w:numPr>
        <w:autoSpaceDE w:val="0"/>
        <w:autoSpaceDN w:val="0"/>
        <w:adjustRightInd w:val="0"/>
        <w:spacing w:after="0" w:line="240" w:lineRule="auto"/>
        <w:rPr>
          <w:bCs/>
        </w:rPr>
      </w:pPr>
      <w:r w:rsidRPr="003E4771">
        <w:rPr>
          <w:b/>
          <w:bCs/>
        </w:rPr>
        <w:t>Article 3.3 ARD</w:t>
      </w:r>
      <w:r w:rsidRPr="003E4771">
        <w:rPr>
          <w:bCs/>
        </w:rPr>
        <w:t xml:space="preserve"> Treatment of afforestation, reforestation and deforestation since 1990 – Article 3.3 will be as in first commitment period, mandatory with no cap on credits or debits.</w:t>
      </w:r>
    </w:p>
    <w:p w:rsidR="00512B19" w:rsidRPr="003E4771" w:rsidRDefault="00512B19" w:rsidP="00512B19">
      <w:pPr>
        <w:autoSpaceDE w:val="0"/>
        <w:autoSpaceDN w:val="0"/>
        <w:adjustRightInd w:val="0"/>
        <w:ind w:left="862"/>
        <w:rPr>
          <w:bCs/>
        </w:rPr>
      </w:pPr>
    </w:p>
    <w:p w:rsidR="00512B19" w:rsidRPr="003E4771" w:rsidRDefault="00512B19" w:rsidP="00444D24">
      <w:pPr>
        <w:widowControl/>
        <w:numPr>
          <w:ilvl w:val="0"/>
          <w:numId w:val="30"/>
        </w:numPr>
        <w:autoSpaceDE w:val="0"/>
        <w:autoSpaceDN w:val="0"/>
        <w:adjustRightInd w:val="0"/>
        <w:spacing w:after="0" w:line="240" w:lineRule="auto"/>
        <w:rPr>
          <w:bCs/>
        </w:rPr>
      </w:pPr>
      <w:r w:rsidRPr="003E4771">
        <w:rPr>
          <w:b/>
          <w:bCs/>
        </w:rPr>
        <w:t>Debit/credit rule</w:t>
      </w:r>
      <w:r w:rsidRPr="003E4771">
        <w:rPr>
          <w:bCs/>
        </w:rPr>
        <w:t xml:space="preserve"> </w:t>
      </w:r>
      <w:proofErr w:type="gramStart"/>
      <w:r w:rsidRPr="003E4771">
        <w:rPr>
          <w:bCs/>
        </w:rPr>
        <w:t>The</w:t>
      </w:r>
      <w:proofErr w:type="gramEnd"/>
      <w:r w:rsidRPr="003E4771">
        <w:rPr>
          <w:bCs/>
        </w:rPr>
        <w:t xml:space="preserve"> debit/credit rule that allowed Parties to only account for debits up to the level of credits already received for Under Article 3.3 – is not included in the new rules.</w:t>
      </w:r>
      <w:r w:rsidR="00444D24" w:rsidRPr="003E4771">
        <w:rPr>
          <w:bCs/>
        </w:rPr>
        <w:t xml:space="preserve"> </w:t>
      </w:r>
    </w:p>
    <w:p w:rsidR="00512B19" w:rsidRPr="003E4771" w:rsidRDefault="00512B19" w:rsidP="00512B19">
      <w:pPr>
        <w:widowControl/>
        <w:numPr>
          <w:ilvl w:val="0"/>
          <w:numId w:val="30"/>
        </w:numPr>
        <w:autoSpaceDE w:val="0"/>
        <w:autoSpaceDN w:val="0"/>
        <w:adjustRightInd w:val="0"/>
        <w:spacing w:after="0" w:line="240" w:lineRule="auto"/>
        <w:ind w:left="709" w:hanging="207"/>
        <w:rPr>
          <w:bCs/>
        </w:rPr>
      </w:pPr>
      <w:r w:rsidRPr="003E4771">
        <w:rPr>
          <w:b/>
          <w:bCs/>
        </w:rPr>
        <w:t>Article 3.4 Forest Management</w:t>
      </w:r>
      <w:r w:rsidRPr="003E4771">
        <w:rPr>
          <w:bCs/>
        </w:rPr>
        <w:t xml:space="preserve"> Accounting for pre-1990 forests under Article 3.4 Forest Management, now becomes mandatory on the basis of a projected reference level approach for most Parties. The reference level is the estimated net carbon stock change over the period to 2020, based on business-as-usual harvest and growth levels in all managed pre-1990 forests. All reference levels were subject to an independent technical assessment, using pre-defined criteria</w:t>
      </w:r>
      <w:r w:rsidRPr="003E4771">
        <w:rPr>
          <w:rStyle w:val="FootnoteReference"/>
          <w:bCs/>
        </w:rPr>
        <w:footnoteReference w:id="2"/>
      </w:r>
      <w:r w:rsidRPr="003E4771">
        <w:rPr>
          <w:bCs/>
        </w:rPr>
        <w:t xml:space="preserve">. </w:t>
      </w:r>
    </w:p>
    <w:p w:rsidR="00512B19" w:rsidRPr="003E4771" w:rsidRDefault="00512B19" w:rsidP="00512B19">
      <w:pPr>
        <w:autoSpaceDE w:val="0"/>
        <w:autoSpaceDN w:val="0"/>
        <w:adjustRightInd w:val="0"/>
        <w:ind w:left="709" w:firstLine="142"/>
        <w:rPr>
          <w:bCs/>
        </w:rPr>
      </w:pPr>
      <w:r w:rsidRPr="003E4771">
        <w:rPr>
          <w:bCs/>
        </w:rPr>
        <w:t>Potential credits arising from Forest Management are capped at 3.5% of base year emissions (excluding LULUCF), or about 1.95 million tonnes of carbon dioxide per year in Ireland’s case. If projected harvest levels and assumed growth patterns over the period to 2020 are as envisaged in Ireland’s reference level then no credits are likely to arise. On the debit side the EU’s position</w:t>
      </w:r>
      <w:r w:rsidRPr="003E4771">
        <w:rPr>
          <w:rStyle w:val="FootnoteReference"/>
          <w:bCs/>
        </w:rPr>
        <w:footnoteReference w:id="3"/>
      </w:r>
      <w:r w:rsidRPr="003E4771">
        <w:rPr>
          <w:bCs/>
        </w:rPr>
        <w:t xml:space="preserve"> going into the negotiations was that there should also be a cap on debits, but up to twice the level of credits. In the event the new rules do not limit debits. All other things being equal therefore, increased levels of harvest in pre-1990 forests over and above those in the reference level will result in debits at the national level.</w:t>
      </w:r>
    </w:p>
    <w:p w:rsidR="00512B19" w:rsidRPr="003E4771" w:rsidRDefault="00512B19" w:rsidP="00512B19">
      <w:pPr>
        <w:autoSpaceDE w:val="0"/>
        <w:autoSpaceDN w:val="0"/>
        <w:adjustRightInd w:val="0"/>
        <w:ind w:left="851" w:firstLine="283"/>
        <w:rPr>
          <w:bCs/>
        </w:rPr>
      </w:pPr>
    </w:p>
    <w:p w:rsidR="00512B19" w:rsidRPr="003E4771" w:rsidRDefault="00512B19" w:rsidP="00512B19">
      <w:pPr>
        <w:widowControl/>
        <w:numPr>
          <w:ilvl w:val="0"/>
          <w:numId w:val="30"/>
        </w:numPr>
        <w:autoSpaceDE w:val="0"/>
        <w:autoSpaceDN w:val="0"/>
        <w:adjustRightInd w:val="0"/>
        <w:spacing w:after="0" w:line="240" w:lineRule="auto"/>
        <w:ind w:left="709"/>
        <w:rPr>
          <w:bCs/>
        </w:rPr>
      </w:pPr>
      <w:r w:rsidRPr="003E4771">
        <w:rPr>
          <w:b/>
          <w:bCs/>
        </w:rPr>
        <w:t>Compensation rule</w:t>
      </w:r>
      <w:r w:rsidRPr="003E4771">
        <w:rPr>
          <w:bCs/>
        </w:rPr>
        <w:t xml:space="preserve"> </w:t>
      </w:r>
      <w:proofErr w:type="gramStart"/>
      <w:r w:rsidRPr="003E4771">
        <w:rPr>
          <w:bCs/>
        </w:rPr>
        <w:t>The</w:t>
      </w:r>
      <w:proofErr w:type="gramEnd"/>
      <w:r w:rsidRPr="003E4771">
        <w:rPr>
          <w:bCs/>
        </w:rPr>
        <w:t xml:space="preserve"> compensation rule – whereby debits from deforestation could be compensated by credits from Forest Management has also been removed </w:t>
      </w:r>
      <w:proofErr w:type="spellStart"/>
      <w:r w:rsidRPr="003E4771">
        <w:rPr>
          <w:bCs/>
        </w:rPr>
        <w:t>form</w:t>
      </w:r>
      <w:proofErr w:type="spellEnd"/>
      <w:r w:rsidRPr="003E4771">
        <w:rPr>
          <w:bCs/>
        </w:rPr>
        <w:t xml:space="preserve"> the new rules. The EU had favoured retention of the rule, as implicit in the final part of para 14 of the March 2011 Council Conclusions</w:t>
      </w:r>
      <w:r w:rsidRPr="003E4771">
        <w:rPr>
          <w:bCs/>
          <w:vertAlign w:val="superscript"/>
        </w:rPr>
        <w:t>3</w:t>
      </w:r>
      <w:r w:rsidRPr="003E4771">
        <w:rPr>
          <w:bCs/>
        </w:rPr>
        <w:t>.</w:t>
      </w:r>
    </w:p>
    <w:p w:rsidR="00512B19" w:rsidRPr="003E4771" w:rsidRDefault="00512B19" w:rsidP="00512B19">
      <w:pPr>
        <w:autoSpaceDE w:val="0"/>
        <w:autoSpaceDN w:val="0"/>
        <w:adjustRightInd w:val="0"/>
        <w:ind w:left="709"/>
        <w:rPr>
          <w:bCs/>
        </w:rPr>
      </w:pPr>
    </w:p>
    <w:p w:rsidR="00512B19" w:rsidRPr="003E4771" w:rsidRDefault="00512B19" w:rsidP="00512B19">
      <w:pPr>
        <w:widowControl/>
        <w:numPr>
          <w:ilvl w:val="0"/>
          <w:numId w:val="30"/>
        </w:numPr>
        <w:autoSpaceDE w:val="0"/>
        <w:autoSpaceDN w:val="0"/>
        <w:adjustRightInd w:val="0"/>
        <w:spacing w:after="0" w:line="240" w:lineRule="auto"/>
        <w:ind w:left="709"/>
        <w:rPr>
          <w:bCs/>
        </w:rPr>
      </w:pPr>
      <w:r w:rsidRPr="003E4771">
        <w:rPr>
          <w:b/>
          <w:bCs/>
        </w:rPr>
        <w:t>Harvested wood products</w:t>
      </w:r>
      <w:r w:rsidRPr="003E4771">
        <w:rPr>
          <w:bCs/>
        </w:rPr>
        <w:t xml:space="preserve"> can now be accounted on the basis of when emissions occur, rather than the previous assumption of instantaneous oxidation at harvest. This better reflects the contribution of the harvested wood products pool to climate change mitigation and also the IPCC conclusions that the mitigation benefits of the land use, land-use change and forestry (LULUCF) sector is a combination of sequestration, materials substitution and fossil fuel replacement. At a policy level it provides an incentive to balance harvest and sequestration, as emissions from the harvested wood products pool need to be offset by new products </w:t>
      </w:r>
      <w:r w:rsidRPr="003E4771">
        <w:rPr>
          <w:bCs/>
        </w:rPr>
        <w:lastRenderedPageBreak/>
        <w:t xml:space="preserve">entering the pool, otherwise debits will accrue. The new rule also provides a greater balance between the use of wood for energy generation and in solid wood products such as sawn wood and panels. </w:t>
      </w:r>
    </w:p>
    <w:p w:rsidR="00512B19" w:rsidRPr="003E4771" w:rsidRDefault="00512B19" w:rsidP="00512B19">
      <w:pPr>
        <w:autoSpaceDE w:val="0"/>
        <w:autoSpaceDN w:val="0"/>
        <w:adjustRightInd w:val="0"/>
        <w:ind w:left="709" w:firstLine="142"/>
        <w:rPr>
          <w:bCs/>
        </w:rPr>
      </w:pPr>
      <w:r w:rsidRPr="003E4771">
        <w:rPr>
          <w:bCs/>
        </w:rPr>
        <w:t xml:space="preserve">Under the new rules however, wood products arising from deforestation will continue to be instantly oxidised. This treatment was retained due to fears that delaying emissions from harvest could provide an incentive for deforestation. There is no evidence to support this contention, and in most cases, due to conversion and other losses along the production chain, less than 40% of </w:t>
      </w:r>
      <w:proofErr w:type="spellStart"/>
      <w:r w:rsidRPr="003E4771">
        <w:rPr>
          <w:bCs/>
        </w:rPr>
        <w:t>roundwood</w:t>
      </w:r>
      <w:proofErr w:type="spellEnd"/>
      <w:r w:rsidRPr="003E4771">
        <w:rPr>
          <w:bCs/>
        </w:rPr>
        <w:t xml:space="preserve"> harvest ends up as solid wood products. </w:t>
      </w:r>
    </w:p>
    <w:p w:rsidR="00512B19" w:rsidRPr="003E4771" w:rsidRDefault="00512B19" w:rsidP="00512B19">
      <w:pPr>
        <w:widowControl/>
        <w:numPr>
          <w:ilvl w:val="0"/>
          <w:numId w:val="30"/>
        </w:numPr>
        <w:autoSpaceDE w:val="0"/>
        <w:autoSpaceDN w:val="0"/>
        <w:adjustRightInd w:val="0"/>
        <w:spacing w:after="0" w:line="240" w:lineRule="auto"/>
        <w:ind w:left="709" w:hanging="207"/>
        <w:rPr>
          <w:bCs/>
        </w:rPr>
      </w:pPr>
      <w:r w:rsidRPr="003E4771">
        <w:rPr>
          <w:b/>
          <w:bCs/>
        </w:rPr>
        <w:t>Natural disturbances</w:t>
      </w:r>
      <w:r w:rsidRPr="003E4771">
        <w:rPr>
          <w:bCs/>
        </w:rPr>
        <w:t xml:space="preserve"> </w:t>
      </w:r>
      <w:proofErr w:type="gramStart"/>
      <w:r w:rsidRPr="003E4771">
        <w:rPr>
          <w:bCs/>
        </w:rPr>
        <w:t>Another</w:t>
      </w:r>
      <w:proofErr w:type="gramEnd"/>
      <w:r w:rsidRPr="003E4771">
        <w:rPr>
          <w:bCs/>
        </w:rPr>
        <w:t xml:space="preserve"> major achievement in the new rules is a definition of natural disturbances and how Parties can deal with greenhouse gas emissions arising from natural disturbances caused by wildfires, insect damage, </w:t>
      </w:r>
      <w:proofErr w:type="spellStart"/>
      <w:r w:rsidRPr="003E4771">
        <w:rPr>
          <w:bCs/>
        </w:rPr>
        <w:t>windthrow</w:t>
      </w:r>
      <w:proofErr w:type="spellEnd"/>
      <w:r w:rsidRPr="003E4771">
        <w:rPr>
          <w:bCs/>
        </w:rPr>
        <w:t xml:space="preserve"> and other non-anthropogenic causes. Parties have to submit information on their background level of natural disturbances by 2015 if they wish to have access to the provision. The provision applies to both pre- and post-1990 forest. </w:t>
      </w:r>
    </w:p>
    <w:p w:rsidR="00512B19" w:rsidRPr="003E4771" w:rsidRDefault="00512B19" w:rsidP="00512B19">
      <w:pPr>
        <w:autoSpaceDE w:val="0"/>
        <w:autoSpaceDN w:val="0"/>
        <w:adjustRightInd w:val="0"/>
        <w:ind w:left="862"/>
        <w:rPr>
          <w:bCs/>
        </w:rPr>
      </w:pPr>
    </w:p>
    <w:p w:rsidR="00512B19" w:rsidRPr="003E4771" w:rsidRDefault="00512B19" w:rsidP="00512B19">
      <w:pPr>
        <w:widowControl/>
        <w:numPr>
          <w:ilvl w:val="0"/>
          <w:numId w:val="30"/>
        </w:numPr>
        <w:autoSpaceDE w:val="0"/>
        <w:autoSpaceDN w:val="0"/>
        <w:adjustRightInd w:val="0"/>
        <w:spacing w:after="0" w:line="240" w:lineRule="auto"/>
        <w:ind w:left="709" w:hanging="207"/>
        <w:rPr>
          <w:bCs/>
        </w:rPr>
      </w:pPr>
      <w:r w:rsidRPr="003E4771">
        <w:rPr>
          <w:b/>
          <w:bCs/>
        </w:rPr>
        <w:t>Flexible land use</w:t>
      </w:r>
      <w:r w:rsidRPr="003E4771">
        <w:rPr>
          <w:bCs/>
        </w:rPr>
        <w:t xml:space="preserve"> A new rule, proposed by New Zealand, to enable forest dating from the period 1960-1990 to be converted to other land uses without triggering deforestation was agreed. The proviso is that an equivalent area of land is afforested which will replace the carbon stocks over a specified period of time. </w:t>
      </w:r>
    </w:p>
    <w:p w:rsidR="00512B19" w:rsidRPr="003E4771" w:rsidRDefault="00512B19" w:rsidP="00512B19">
      <w:pPr>
        <w:autoSpaceDE w:val="0"/>
        <w:autoSpaceDN w:val="0"/>
        <w:adjustRightInd w:val="0"/>
        <w:ind w:left="862"/>
        <w:rPr>
          <w:bCs/>
        </w:rPr>
      </w:pPr>
    </w:p>
    <w:p w:rsidR="00512B19" w:rsidRPr="003E4771" w:rsidRDefault="00512B19" w:rsidP="00512B19">
      <w:pPr>
        <w:widowControl/>
        <w:numPr>
          <w:ilvl w:val="0"/>
          <w:numId w:val="30"/>
        </w:numPr>
        <w:autoSpaceDE w:val="0"/>
        <w:autoSpaceDN w:val="0"/>
        <w:adjustRightInd w:val="0"/>
        <w:spacing w:after="0" w:line="240" w:lineRule="auto"/>
        <w:ind w:left="709" w:hanging="207"/>
        <w:rPr>
          <w:bCs/>
        </w:rPr>
      </w:pPr>
      <w:r w:rsidRPr="003E4771">
        <w:rPr>
          <w:b/>
          <w:bCs/>
        </w:rPr>
        <w:t>Drainage and rewetting</w:t>
      </w:r>
      <w:r w:rsidRPr="003E4771">
        <w:rPr>
          <w:bCs/>
        </w:rPr>
        <w:t xml:space="preserve"> From the Irish perspective this new voluntary activity on organic soils is of potential interest. It applies to emissions and removals of greenhouse gases arising from the activity compared with a 1990 baseline. </w:t>
      </w:r>
    </w:p>
    <w:p w:rsidR="00512B19" w:rsidRPr="003E4771" w:rsidRDefault="00512B19" w:rsidP="00512B19">
      <w:pPr>
        <w:autoSpaceDE w:val="0"/>
        <w:autoSpaceDN w:val="0"/>
        <w:adjustRightInd w:val="0"/>
        <w:ind w:left="709"/>
        <w:rPr>
          <w:b/>
          <w:bCs/>
        </w:rPr>
      </w:pPr>
    </w:p>
    <w:p w:rsidR="00512B19" w:rsidRPr="003E4771" w:rsidRDefault="00512B19" w:rsidP="00512B19">
      <w:pPr>
        <w:widowControl/>
        <w:numPr>
          <w:ilvl w:val="0"/>
          <w:numId w:val="30"/>
        </w:numPr>
        <w:autoSpaceDE w:val="0"/>
        <w:autoSpaceDN w:val="0"/>
        <w:adjustRightInd w:val="0"/>
        <w:spacing w:after="0" w:line="240" w:lineRule="auto"/>
        <w:ind w:left="709" w:hanging="207"/>
        <w:rPr>
          <w:bCs/>
        </w:rPr>
      </w:pPr>
      <w:r w:rsidRPr="003E4771">
        <w:rPr>
          <w:b/>
          <w:bCs/>
        </w:rPr>
        <w:t xml:space="preserve">Cropland and grazing land management </w:t>
      </w:r>
      <w:proofErr w:type="gramStart"/>
      <w:r w:rsidRPr="003E4771">
        <w:rPr>
          <w:bCs/>
        </w:rPr>
        <w:t>The</w:t>
      </w:r>
      <w:proofErr w:type="gramEnd"/>
      <w:r w:rsidRPr="003E4771">
        <w:rPr>
          <w:bCs/>
        </w:rPr>
        <w:t xml:space="preserve"> voluntary nature of these activities has been retained. However, paragraph 5 of the decision text calls on the Subsidiary Body for Scientific and Technological Advice (SBSTA), to initiate a programme of work to examine a ways to include a wider range of activities such as cropland and grazing land management for the period beyond 2015</w:t>
      </w:r>
      <w:r w:rsidRPr="003E4771">
        <w:rPr>
          <w:b/>
          <w:bCs/>
        </w:rPr>
        <w:t>.</w:t>
      </w:r>
      <w:r w:rsidRPr="003E4771">
        <w:rPr>
          <w:bCs/>
        </w:rPr>
        <w:t xml:space="preserve"> </w:t>
      </w:r>
    </w:p>
    <w:p w:rsidR="00512B19" w:rsidRPr="003E4771" w:rsidRDefault="00512B19" w:rsidP="00512B19">
      <w:pPr>
        <w:autoSpaceDE w:val="0"/>
        <w:autoSpaceDN w:val="0"/>
        <w:adjustRightInd w:val="0"/>
        <w:ind w:left="862"/>
        <w:rPr>
          <w:bCs/>
        </w:rPr>
      </w:pPr>
    </w:p>
    <w:p w:rsidR="00512B19" w:rsidRPr="003E4771" w:rsidRDefault="00512B19" w:rsidP="00512B19">
      <w:pPr>
        <w:widowControl/>
        <w:numPr>
          <w:ilvl w:val="0"/>
          <w:numId w:val="30"/>
        </w:numPr>
        <w:autoSpaceDE w:val="0"/>
        <w:autoSpaceDN w:val="0"/>
        <w:adjustRightInd w:val="0"/>
        <w:spacing w:after="0" w:line="240" w:lineRule="auto"/>
        <w:rPr>
          <w:bCs/>
        </w:rPr>
      </w:pPr>
      <w:r w:rsidRPr="003E4771">
        <w:rPr>
          <w:b/>
          <w:bCs/>
        </w:rPr>
        <w:t xml:space="preserve">Further SBSTA work </w:t>
      </w:r>
      <w:proofErr w:type="gramStart"/>
      <w:r w:rsidRPr="003E4771">
        <w:rPr>
          <w:bCs/>
        </w:rPr>
        <w:t>There</w:t>
      </w:r>
      <w:proofErr w:type="gramEnd"/>
      <w:r w:rsidRPr="003E4771">
        <w:rPr>
          <w:bCs/>
        </w:rPr>
        <w:t xml:space="preserve"> are four other requests in the decision for the SBSTA to carry out work and to report to COP 9 at the end of 2013. </w:t>
      </w:r>
    </w:p>
    <w:p w:rsidR="00512B19" w:rsidRPr="003E4771" w:rsidRDefault="00512B19" w:rsidP="00512B19">
      <w:pPr>
        <w:autoSpaceDE w:val="0"/>
        <w:autoSpaceDN w:val="0"/>
        <w:adjustRightInd w:val="0"/>
        <w:rPr>
          <w:bCs/>
        </w:rPr>
      </w:pPr>
    </w:p>
    <w:p w:rsidR="00512B19" w:rsidRPr="003E4771" w:rsidRDefault="00512B19" w:rsidP="00512B19">
      <w:pPr>
        <w:autoSpaceDE w:val="0"/>
        <w:autoSpaceDN w:val="0"/>
        <w:adjustRightInd w:val="0"/>
        <w:rPr>
          <w:bCs/>
        </w:rPr>
      </w:pPr>
      <w:r w:rsidRPr="003E4771">
        <w:rPr>
          <w:bCs/>
        </w:rPr>
        <w:t xml:space="preserve">Following the Durban agreement on the LULUCF rules, the European Commission is due to begin </w:t>
      </w:r>
      <w:proofErr w:type="spellStart"/>
      <w:r w:rsidRPr="003E4771">
        <w:rPr>
          <w:bCs/>
        </w:rPr>
        <w:t>interservice</w:t>
      </w:r>
      <w:proofErr w:type="spellEnd"/>
      <w:r w:rsidRPr="003E4771">
        <w:rPr>
          <w:bCs/>
        </w:rPr>
        <w:t xml:space="preserve"> consultations on its proposed Communication on LULUCF and the Effort Sharing Decision. Discussions with Member States are likely to begin in early March. </w:t>
      </w:r>
    </w:p>
    <w:p w:rsidR="00512B19" w:rsidRPr="003E4771" w:rsidRDefault="00512B19" w:rsidP="00512B19">
      <w:pPr>
        <w:autoSpaceDE w:val="0"/>
        <w:autoSpaceDN w:val="0"/>
        <w:adjustRightInd w:val="0"/>
        <w:rPr>
          <w:bCs/>
        </w:rPr>
      </w:pPr>
    </w:p>
    <w:p w:rsidR="00444D24" w:rsidRDefault="00512B19" w:rsidP="00444D24">
      <w:pPr>
        <w:autoSpaceDE w:val="0"/>
        <w:autoSpaceDN w:val="0"/>
        <w:adjustRightInd w:val="0"/>
        <w:rPr>
          <w:bCs/>
        </w:rPr>
      </w:pPr>
      <w:r w:rsidRPr="003E4771">
        <w:rPr>
          <w:bCs/>
        </w:rPr>
        <w:t xml:space="preserve">Decisions and future processes on REDD+ (Reducing Emissions from Deforestation and forest Degradation, conserve and enhance forest carbon stocks and sustainably manage forests) also emanated </w:t>
      </w:r>
      <w:proofErr w:type="spellStart"/>
      <w:r w:rsidRPr="003E4771">
        <w:rPr>
          <w:bCs/>
        </w:rPr>
        <w:t>form</w:t>
      </w:r>
      <w:proofErr w:type="spellEnd"/>
      <w:r w:rsidRPr="003E4771">
        <w:rPr>
          <w:bCs/>
        </w:rPr>
        <w:t xml:space="preserve"> Durban and these will be covered in a future </w:t>
      </w:r>
      <w:r w:rsidRPr="003E4771">
        <w:rPr>
          <w:b/>
          <w:bCs/>
        </w:rPr>
        <w:t>Carbon Corner</w:t>
      </w:r>
      <w:r w:rsidRPr="003E4771">
        <w:rPr>
          <w:bCs/>
        </w:rPr>
        <w:t>.</w:t>
      </w:r>
    </w:p>
    <w:p w:rsidR="00444D24" w:rsidRDefault="00444D24">
      <w:pPr>
        <w:widowControl/>
        <w:spacing w:after="0" w:line="240" w:lineRule="auto"/>
        <w:jc w:val="left"/>
        <w:rPr>
          <w:bCs/>
        </w:rPr>
      </w:pPr>
      <w:r>
        <w:rPr>
          <w:bCs/>
        </w:rPr>
        <w:br w:type="page"/>
      </w:r>
    </w:p>
    <w:p w:rsidR="00A14215" w:rsidRPr="003E4771" w:rsidRDefault="00444D24" w:rsidP="00444D24">
      <w:pPr>
        <w:autoSpaceDE w:val="0"/>
        <w:autoSpaceDN w:val="0"/>
        <w:adjustRightInd w:val="0"/>
      </w:pPr>
      <w:r w:rsidRPr="003E4771">
        <w:lastRenderedPageBreak/>
        <w:t xml:space="preserve"> </w:t>
      </w:r>
    </w:p>
    <w:p w:rsidR="00A14215" w:rsidRPr="003E4771" w:rsidRDefault="00A14215" w:rsidP="00A14215">
      <w:pPr>
        <w:pStyle w:val="Heading1"/>
        <w:jc w:val="center"/>
      </w:pPr>
      <w:r w:rsidRPr="003E4771">
        <w:t>REFIT III gets the green light from Brussels</w:t>
      </w:r>
    </w:p>
    <w:p w:rsidR="00A14215" w:rsidRPr="003E4771" w:rsidRDefault="00A14215" w:rsidP="00A14215">
      <w:pPr>
        <w:rPr>
          <w:sz w:val="16"/>
          <w:szCs w:val="16"/>
        </w:rPr>
      </w:pPr>
    </w:p>
    <w:p w:rsidR="00A14215" w:rsidRPr="003E4771" w:rsidRDefault="00A14215" w:rsidP="00A14215">
      <w:r w:rsidRPr="003E4771">
        <w:t xml:space="preserve">The Minister for Communications, Energy and Natural Resources, Mr Pat </w:t>
      </w:r>
      <w:proofErr w:type="spellStart"/>
      <w:r w:rsidRPr="003E4771">
        <w:t>Rabbitte</w:t>
      </w:r>
      <w:proofErr w:type="spellEnd"/>
      <w:r w:rsidRPr="003E4771">
        <w:t xml:space="preserve"> TD announced</w:t>
      </w:r>
      <w:r w:rsidRPr="003E4771">
        <w:rPr>
          <w:rStyle w:val="FootnoteReference"/>
        </w:rPr>
        <w:footnoteReference w:id="4"/>
      </w:r>
      <w:r w:rsidRPr="003E4771">
        <w:t xml:space="preserve"> on the 18 November that he had received the formal notification from the European Commission in relation to the State Aids submission for Renewable Energy Feed-in Tariff for </w:t>
      </w:r>
      <w:r w:rsidRPr="003E4771">
        <w:rPr>
          <w:bCs/>
        </w:rPr>
        <w:t>biomass technologies</w:t>
      </w:r>
      <w:r w:rsidRPr="003E4771">
        <w:t xml:space="preserve"> (REFIT III) and stated that he would be seeking Government approval to formally open the scheme within a couple of weeks. </w:t>
      </w:r>
    </w:p>
    <w:p w:rsidR="00A14215" w:rsidRPr="003E4771" w:rsidRDefault="00A14215" w:rsidP="00A14215">
      <w:pPr>
        <w:ind w:firstLine="142"/>
      </w:pPr>
      <w:r w:rsidRPr="003E4771">
        <w:t>The announcement paves the way for the connection of an additional 310 MW of renewable energy to the grid. The technologies supported will include Combined Heat and Power (CHP) from Anaerobic Digestion and Biomass as well as Biomass Combustion including the co-firing of biomass in peat powered stations.</w:t>
      </w:r>
    </w:p>
    <w:p w:rsidR="00A14215" w:rsidRPr="003E4771" w:rsidRDefault="00A14215" w:rsidP="00A14215">
      <w:pPr>
        <w:ind w:firstLine="142"/>
      </w:pPr>
      <w:r w:rsidRPr="003E4771">
        <w:t xml:space="preserve">One of the main </w:t>
      </w:r>
      <w:proofErr w:type="spellStart"/>
      <w:r w:rsidRPr="003E4771">
        <w:t>feedstocks</w:t>
      </w:r>
      <w:proofErr w:type="spellEnd"/>
      <w:r w:rsidRPr="003E4771">
        <w:t xml:space="preserve"> for Biomass CHP is forest-based biomass comprising sawmill residues and </w:t>
      </w:r>
      <w:proofErr w:type="spellStart"/>
      <w:r w:rsidRPr="003E4771">
        <w:t>thinnings</w:t>
      </w:r>
      <w:proofErr w:type="spellEnd"/>
      <w:r w:rsidRPr="003E4771">
        <w:t xml:space="preserve"> from forest plantations. There is potential to augment this supply with harvesting residues. </w:t>
      </w:r>
    </w:p>
    <w:p w:rsidR="00444D24" w:rsidRDefault="00A14215" w:rsidP="00A14215">
      <w:pPr>
        <w:ind w:firstLine="142"/>
      </w:pPr>
      <w:r w:rsidRPr="003E4771">
        <w:t>The new tariffs will range from 8.5 to 15 cent per kWh in guaranteed support prices, depending on the technology deployed.</w:t>
      </w:r>
    </w:p>
    <w:p w:rsidR="00444D24" w:rsidRDefault="00444D24">
      <w:pPr>
        <w:widowControl/>
        <w:spacing w:after="0" w:line="240" w:lineRule="auto"/>
        <w:jc w:val="left"/>
      </w:pPr>
      <w:r>
        <w:br w:type="page"/>
      </w:r>
    </w:p>
    <w:p w:rsidR="00325BED" w:rsidRDefault="00444D24" w:rsidP="00A14215">
      <w:pPr>
        <w:ind w:firstLine="142"/>
      </w:pPr>
      <w:r>
        <w:lastRenderedPageBreak/>
        <w:t xml:space="preserve"> </w:t>
      </w:r>
    </w:p>
    <w:p w:rsidR="00BF648A" w:rsidRPr="00695DAA" w:rsidRDefault="00BF648A" w:rsidP="00BF648A">
      <w:pPr>
        <w:pStyle w:val="Heading1"/>
        <w:jc w:val="center"/>
        <w:rPr>
          <w:rFonts w:ascii="Times New Roman" w:hAnsi="Times New Roman"/>
          <w:sz w:val="24"/>
          <w:szCs w:val="24"/>
        </w:rPr>
      </w:pPr>
      <w:r w:rsidRPr="00BF648A">
        <w:t>Update on national catalogue of seed stands – new stands selected in 2011</w:t>
      </w:r>
    </w:p>
    <w:p w:rsidR="00BF648A" w:rsidRDefault="00BF648A" w:rsidP="00BF648A">
      <w:pPr>
        <w:spacing w:after="0"/>
        <w:rPr>
          <w:sz w:val="24"/>
          <w:szCs w:val="24"/>
        </w:rPr>
      </w:pPr>
    </w:p>
    <w:p w:rsidR="00BF648A" w:rsidRPr="00BF648A" w:rsidRDefault="00BF648A" w:rsidP="00BF648A">
      <w:r w:rsidRPr="00BF648A">
        <w:t>Seed stands play a pivotal role in the development of our future forest since they provide the reproductive material from which the new plants are produced and are used to establish future forests. Seed stand selection is an ongoing process, as mature stands are felled new replacement stands are located and if considered suitable are registered in the National Catalogue of Seed Stands. In 2011, approximately 260 ha of seed stands were selected, registered and added to the National Catalogue. These include nine species in Table 1.</w:t>
      </w:r>
    </w:p>
    <w:p w:rsidR="00BF648A" w:rsidRPr="00BF648A" w:rsidRDefault="00BF648A" w:rsidP="00BF648A"/>
    <w:p w:rsidR="00BF648A" w:rsidRPr="00BF648A" w:rsidRDefault="00BF648A" w:rsidP="00BF648A">
      <w:r w:rsidRPr="00BF648A">
        <w:t>Table 1: Additional area of seed stand selected and registered during the period 1st January to 31st December 2011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5"/>
        <w:gridCol w:w="4585"/>
      </w:tblGrid>
      <w:tr w:rsidR="00BF648A" w:rsidRPr="00BF648A" w:rsidTr="00BF648A">
        <w:trPr>
          <w:trHeight w:val="698"/>
        </w:trPr>
        <w:tc>
          <w:tcPr>
            <w:tcW w:w="4585" w:type="dxa"/>
            <w:tcBorders>
              <w:left w:val="nil"/>
            </w:tcBorders>
          </w:tcPr>
          <w:p w:rsidR="00BF648A" w:rsidRPr="00BF648A" w:rsidRDefault="00BF648A" w:rsidP="00BF648A">
            <w:r w:rsidRPr="00BF648A">
              <w:t>Species</w:t>
            </w:r>
          </w:p>
        </w:tc>
        <w:tc>
          <w:tcPr>
            <w:tcW w:w="4585" w:type="dxa"/>
            <w:tcBorders>
              <w:right w:val="nil"/>
            </w:tcBorders>
          </w:tcPr>
          <w:p w:rsidR="00BF648A" w:rsidRPr="00BF648A" w:rsidRDefault="00BF648A" w:rsidP="00BF648A">
            <w:pPr>
              <w:jc w:val="center"/>
            </w:pPr>
            <w:r w:rsidRPr="00BF648A">
              <w:t>Area</w:t>
            </w:r>
          </w:p>
          <w:p w:rsidR="00BF648A" w:rsidRPr="00BF648A" w:rsidRDefault="00BF648A" w:rsidP="00BF648A">
            <w:pPr>
              <w:jc w:val="center"/>
            </w:pPr>
            <w:r w:rsidRPr="00BF648A">
              <w:t>ha</w:t>
            </w:r>
          </w:p>
        </w:tc>
      </w:tr>
      <w:tr w:rsidR="00BF648A" w:rsidRPr="00BF648A" w:rsidTr="00BF648A">
        <w:trPr>
          <w:trHeight w:val="337"/>
        </w:trPr>
        <w:tc>
          <w:tcPr>
            <w:tcW w:w="4585" w:type="dxa"/>
            <w:tcBorders>
              <w:left w:val="nil"/>
            </w:tcBorders>
            <w:vAlign w:val="center"/>
          </w:tcPr>
          <w:p w:rsidR="00BF648A" w:rsidRPr="00BF648A" w:rsidRDefault="00BF648A" w:rsidP="00BF648A">
            <w:r w:rsidRPr="00BF648A">
              <w:t>Alder</w:t>
            </w:r>
          </w:p>
        </w:tc>
        <w:tc>
          <w:tcPr>
            <w:tcW w:w="4585" w:type="dxa"/>
            <w:tcBorders>
              <w:right w:val="nil"/>
            </w:tcBorders>
            <w:vAlign w:val="center"/>
          </w:tcPr>
          <w:p w:rsidR="00BF648A" w:rsidRPr="00BF648A" w:rsidRDefault="00BF648A" w:rsidP="00BF648A">
            <w:pPr>
              <w:ind w:right="2008"/>
              <w:jc w:val="right"/>
            </w:pPr>
            <w:r w:rsidRPr="00BF648A">
              <w:t>1.6</w:t>
            </w:r>
          </w:p>
        </w:tc>
      </w:tr>
      <w:tr w:rsidR="00BF648A" w:rsidRPr="00BF648A" w:rsidTr="00BF648A">
        <w:trPr>
          <w:trHeight w:val="337"/>
        </w:trPr>
        <w:tc>
          <w:tcPr>
            <w:tcW w:w="4585" w:type="dxa"/>
            <w:tcBorders>
              <w:left w:val="nil"/>
            </w:tcBorders>
            <w:vAlign w:val="center"/>
          </w:tcPr>
          <w:p w:rsidR="00BF648A" w:rsidRPr="00BF648A" w:rsidRDefault="00BF648A" w:rsidP="00BF648A">
            <w:r w:rsidRPr="00BF648A">
              <w:t>Ash</w:t>
            </w:r>
          </w:p>
        </w:tc>
        <w:tc>
          <w:tcPr>
            <w:tcW w:w="4585" w:type="dxa"/>
            <w:tcBorders>
              <w:right w:val="nil"/>
            </w:tcBorders>
            <w:vAlign w:val="center"/>
          </w:tcPr>
          <w:p w:rsidR="00BF648A" w:rsidRPr="00BF648A" w:rsidRDefault="00BF648A" w:rsidP="00BF648A">
            <w:pPr>
              <w:ind w:right="2008"/>
              <w:jc w:val="right"/>
            </w:pPr>
            <w:r w:rsidRPr="00BF648A">
              <w:t>6.2</w:t>
            </w:r>
          </w:p>
        </w:tc>
      </w:tr>
      <w:tr w:rsidR="00BF648A" w:rsidRPr="00BF648A" w:rsidTr="00BF648A">
        <w:trPr>
          <w:trHeight w:val="337"/>
        </w:trPr>
        <w:tc>
          <w:tcPr>
            <w:tcW w:w="4585" w:type="dxa"/>
            <w:tcBorders>
              <w:left w:val="nil"/>
            </w:tcBorders>
            <w:vAlign w:val="center"/>
          </w:tcPr>
          <w:p w:rsidR="00BF648A" w:rsidRPr="00BF648A" w:rsidRDefault="00BF648A" w:rsidP="00BF648A">
            <w:r w:rsidRPr="00BF648A">
              <w:t>Beech</w:t>
            </w:r>
          </w:p>
        </w:tc>
        <w:tc>
          <w:tcPr>
            <w:tcW w:w="4585" w:type="dxa"/>
            <w:tcBorders>
              <w:right w:val="nil"/>
            </w:tcBorders>
            <w:vAlign w:val="center"/>
          </w:tcPr>
          <w:p w:rsidR="00BF648A" w:rsidRPr="00BF648A" w:rsidRDefault="00BF648A" w:rsidP="00BF648A">
            <w:pPr>
              <w:ind w:right="2008"/>
              <w:jc w:val="right"/>
            </w:pPr>
            <w:r w:rsidRPr="00BF648A">
              <w:t>3.3</w:t>
            </w:r>
          </w:p>
        </w:tc>
      </w:tr>
      <w:tr w:rsidR="00BF648A" w:rsidRPr="00BF648A" w:rsidTr="00BF648A">
        <w:trPr>
          <w:trHeight w:val="337"/>
        </w:trPr>
        <w:tc>
          <w:tcPr>
            <w:tcW w:w="4585" w:type="dxa"/>
            <w:tcBorders>
              <w:left w:val="nil"/>
            </w:tcBorders>
            <w:vAlign w:val="center"/>
          </w:tcPr>
          <w:p w:rsidR="00BF648A" w:rsidRPr="00BF648A" w:rsidRDefault="00BF648A" w:rsidP="00BF648A">
            <w:proofErr w:type="spellStart"/>
            <w:r w:rsidRPr="00BF648A">
              <w:t>Lodgepole</w:t>
            </w:r>
            <w:proofErr w:type="spellEnd"/>
            <w:r w:rsidRPr="00BF648A">
              <w:t xml:space="preserve"> pine</w:t>
            </w:r>
          </w:p>
        </w:tc>
        <w:tc>
          <w:tcPr>
            <w:tcW w:w="4585" w:type="dxa"/>
            <w:tcBorders>
              <w:right w:val="nil"/>
            </w:tcBorders>
            <w:vAlign w:val="center"/>
          </w:tcPr>
          <w:p w:rsidR="00BF648A" w:rsidRPr="00BF648A" w:rsidRDefault="00BF648A" w:rsidP="00BF648A">
            <w:pPr>
              <w:ind w:right="2008"/>
              <w:jc w:val="right"/>
            </w:pPr>
            <w:r w:rsidRPr="00BF648A">
              <w:t>45.3</w:t>
            </w:r>
          </w:p>
        </w:tc>
      </w:tr>
      <w:tr w:rsidR="00BF648A" w:rsidRPr="00BF648A" w:rsidTr="00BF648A">
        <w:trPr>
          <w:trHeight w:val="337"/>
        </w:trPr>
        <w:tc>
          <w:tcPr>
            <w:tcW w:w="4585" w:type="dxa"/>
            <w:tcBorders>
              <w:left w:val="nil"/>
            </w:tcBorders>
            <w:vAlign w:val="center"/>
          </w:tcPr>
          <w:p w:rsidR="00BF648A" w:rsidRPr="00BF648A" w:rsidRDefault="00BF648A" w:rsidP="00BF648A">
            <w:r w:rsidRPr="00BF648A">
              <w:t>Sessile oak</w:t>
            </w:r>
          </w:p>
        </w:tc>
        <w:tc>
          <w:tcPr>
            <w:tcW w:w="4585" w:type="dxa"/>
            <w:tcBorders>
              <w:right w:val="nil"/>
            </w:tcBorders>
            <w:vAlign w:val="center"/>
          </w:tcPr>
          <w:p w:rsidR="00BF648A" w:rsidRPr="00BF648A" w:rsidRDefault="00BF648A" w:rsidP="00BF648A">
            <w:pPr>
              <w:ind w:right="2008"/>
              <w:jc w:val="right"/>
            </w:pPr>
            <w:r w:rsidRPr="00BF648A">
              <w:t>14.4</w:t>
            </w:r>
          </w:p>
        </w:tc>
      </w:tr>
      <w:tr w:rsidR="00BF648A" w:rsidRPr="00BF648A" w:rsidTr="00BF648A">
        <w:trPr>
          <w:trHeight w:val="337"/>
        </w:trPr>
        <w:tc>
          <w:tcPr>
            <w:tcW w:w="4585" w:type="dxa"/>
            <w:tcBorders>
              <w:left w:val="nil"/>
            </w:tcBorders>
            <w:vAlign w:val="center"/>
          </w:tcPr>
          <w:p w:rsidR="00BF648A" w:rsidRPr="00BF648A" w:rsidRDefault="00BF648A" w:rsidP="00BF648A">
            <w:r w:rsidRPr="00BF648A">
              <w:t>Norway spruce</w:t>
            </w:r>
          </w:p>
        </w:tc>
        <w:tc>
          <w:tcPr>
            <w:tcW w:w="4585" w:type="dxa"/>
            <w:tcBorders>
              <w:right w:val="nil"/>
            </w:tcBorders>
            <w:vAlign w:val="center"/>
          </w:tcPr>
          <w:p w:rsidR="00BF648A" w:rsidRPr="00BF648A" w:rsidRDefault="00BF648A" w:rsidP="00BF648A">
            <w:pPr>
              <w:ind w:right="2008"/>
              <w:jc w:val="right"/>
            </w:pPr>
            <w:r w:rsidRPr="00BF648A">
              <w:t>89.3</w:t>
            </w:r>
          </w:p>
        </w:tc>
      </w:tr>
      <w:tr w:rsidR="00BF648A" w:rsidRPr="00BF648A" w:rsidTr="00BF648A">
        <w:trPr>
          <w:trHeight w:val="337"/>
        </w:trPr>
        <w:tc>
          <w:tcPr>
            <w:tcW w:w="4585" w:type="dxa"/>
            <w:tcBorders>
              <w:left w:val="nil"/>
            </w:tcBorders>
            <w:vAlign w:val="center"/>
          </w:tcPr>
          <w:p w:rsidR="00BF648A" w:rsidRPr="00BF648A" w:rsidRDefault="00BF648A" w:rsidP="00BF648A">
            <w:r w:rsidRPr="00BF648A">
              <w:t>Sitka spruce</w:t>
            </w:r>
          </w:p>
        </w:tc>
        <w:tc>
          <w:tcPr>
            <w:tcW w:w="4585" w:type="dxa"/>
            <w:tcBorders>
              <w:right w:val="nil"/>
            </w:tcBorders>
            <w:vAlign w:val="center"/>
          </w:tcPr>
          <w:p w:rsidR="00BF648A" w:rsidRPr="00BF648A" w:rsidRDefault="00BF648A" w:rsidP="00BF648A">
            <w:pPr>
              <w:ind w:right="2008"/>
              <w:jc w:val="right"/>
            </w:pPr>
            <w:r w:rsidRPr="00BF648A">
              <w:t>88.1</w:t>
            </w:r>
          </w:p>
        </w:tc>
      </w:tr>
      <w:tr w:rsidR="00BF648A" w:rsidRPr="00BF648A" w:rsidTr="00BF648A">
        <w:trPr>
          <w:trHeight w:val="337"/>
        </w:trPr>
        <w:tc>
          <w:tcPr>
            <w:tcW w:w="4585" w:type="dxa"/>
            <w:tcBorders>
              <w:left w:val="nil"/>
            </w:tcBorders>
            <w:vAlign w:val="center"/>
          </w:tcPr>
          <w:p w:rsidR="00BF648A" w:rsidRPr="00BF648A" w:rsidRDefault="00BF648A" w:rsidP="00BF648A">
            <w:r w:rsidRPr="00BF648A">
              <w:t>Scots pine</w:t>
            </w:r>
          </w:p>
        </w:tc>
        <w:tc>
          <w:tcPr>
            <w:tcW w:w="4585" w:type="dxa"/>
            <w:tcBorders>
              <w:right w:val="nil"/>
            </w:tcBorders>
            <w:vAlign w:val="center"/>
          </w:tcPr>
          <w:p w:rsidR="00BF648A" w:rsidRPr="00BF648A" w:rsidRDefault="00BF648A" w:rsidP="00BF648A">
            <w:pPr>
              <w:ind w:right="2008"/>
              <w:jc w:val="right"/>
            </w:pPr>
            <w:r w:rsidRPr="00BF648A">
              <w:t>10.8</w:t>
            </w:r>
          </w:p>
        </w:tc>
      </w:tr>
      <w:tr w:rsidR="00BF648A" w:rsidRPr="00BF648A" w:rsidTr="00BF648A">
        <w:trPr>
          <w:trHeight w:val="337"/>
        </w:trPr>
        <w:tc>
          <w:tcPr>
            <w:tcW w:w="4585" w:type="dxa"/>
            <w:tcBorders>
              <w:left w:val="nil"/>
            </w:tcBorders>
            <w:vAlign w:val="center"/>
          </w:tcPr>
          <w:p w:rsidR="00BF648A" w:rsidRPr="00BF648A" w:rsidRDefault="00BF648A" w:rsidP="00BF648A">
            <w:r w:rsidRPr="00BF648A">
              <w:t>Wild cherry</w:t>
            </w:r>
          </w:p>
        </w:tc>
        <w:tc>
          <w:tcPr>
            <w:tcW w:w="4585" w:type="dxa"/>
            <w:tcBorders>
              <w:right w:val="nil"/>
            </w:tcBorders>
            <w:vAlign w:val="center"/>
          </w:tcPr>
          <w:p w:rsidR="00BF648A" w:rsidRPr="00BF648A" w:rsidRDefault="00BF648A" w:rsidP="00BF648A">
            <w:pPr>
              <w:ind w:right="2008"/>
              <w:jc w:val="right"/>
            </w:pPr>
            <w:bookmarkStart w:id="9" w:name="_GoBack"/>
            <w:r w:rsidRPr="00BF648A">
              <w:t>0.8</w:t>
            </w:r>
            <w:bookmarkEnd w:id="9"/>
          </w:p>
        </w:tc>
      </w:tr>
    </w:tbl>
    <w:p w:rsidR="00BF648A" w:rsidRPr="00BF648A" w:rsidRDefault="00BF648A" w:rsidP="00BF648A">
      <w:r w:rsidRPr="00BF648A">
        <w:t xml:space="preserve"> </w:t>
      </w:r>
    </w:p>
    <w:p w:rsidR="00BF648A" w:rsidRPr="00BF648A" w:rsidRDefault="00BF648A" w:rsidP="00BF648A">
      <w:r w:rsidRPr="00BF648A">
        <w:t>The quest for suitable stands is a continuing process and best stands of most species are constantly required. If you are a forest owner of a stand of a species which you consider may</w:t>
      </w:r>
      <w:r w:rsidRPr="0070192A">
        <w:rPr>
          <w:sz w:val="24"/>
          <w:szCs w:val="24"/>
        </w:rPr>
        <w:t xml:space="preserve"> </w:t>
      </w:r>
      <w:r w:rsidRPr="00BF648A">
        <w:t>have potential as a registered seed stand – adequate size (at least 0.5 ha in extent and of superior productivity and quality) COFORD would be delighted to hear from you. If you have any questions about the suitability of a stand we are always available to go on site and advice you accordingly. The service is totally free and without any obligation. Selected seed stands are to be found across the entire forestry sector in Ireland and include the private forestry sector, the public sector (</w:t>
      </w:r>
      <w:proofErr w:type="spellStart"/>
      <w:r w:rsidRPr="00BF648A">
        <w:t>Coillte</w:t>
      </w:r>
      <w:proofErr w:type="spellEnd"/>
      <w:r w:rsidRPr="00BF648A">
        <w:t xml:space="preserve">), the National Parks &amp; Wildlife Service estate and a number of private forests. </w:t>
      </w:r>
    </w:p>
    <w:p w:rsidR="00444D24" w:rsidRDefault="00BF648A" w:rsidP="00444D24">
      <w:r w:rsidRPr="00BF648A">
        <w:t xml:space="preserve">For further information contact John </w:t>
      </w:r>
      <w:proofErr w:type="spellStart"/>
      <w:r w:rsidRPr="00BF648A">
        <w:t>Fennessy</w:t>
      </w:r>
      <w:proofErr w:type="spellEnd"/>
      <w:r w:rsidRPr="00BF648A">
        <w:t xml:space="preserve"> at:  </w:t>
      </w:r>
      <w:hyperlink r:id="rId14" w:history="1">
        <w:r w:rsidRPr="00BF648A">
          <w:t>john.fennessy@agriculture.gov.ie</w:t>
        </w:r>
      </w:hyperlink>
      <w:r w:rsidRPr="00BF648A">
        <w:t xml:space="preserve"> or phone 01-6072944.</w:t>
      </w:r>
    </w:p>
    <w:p w:rsidR="00444D24" w:rsidRDefault="00444D24">
      <w:pPr>
        <w:widowControl/>
        <w:spacing w:after="0" w:line="240" w:lineRule="auto"/>
        <w:jc w:val="left"/>
      </w:pPr>
      <w:r>
        <w:br w:type="page"/>
      </w:r>
    </w:p>
    <w:p w:rsidR="00A14215" w:rsidRPr="003E4771" w:rsidRDefault="00444D24" w:rsidP="00444D24">
      <w:r w:rsidRPr="003E4771">
        <w:lastRenderedPageBreak/>
        <w:t xml:space="preserve"> </w:t>
      </w:r>
    </w:p>
    <w:p w:rsidR="00436733" w:rsidRPr="00444D24" w:rsidRDefault="00436733" w:rsidP="00444D24">
      <w:pPr>
        <w:pStyle w:val="Caption"/>
        <w:jc w:val="center"/>
        <w:rPr>
          <w:b/>
          <w:sz w:val="44"/>
        </w:rPr>
      </w:pPr>
      <w:bookmarkStart w:id="10" w:name="_Toc291169456"/>
      <w:bookmarkStart w:id="11" w:name="_Toc291169478"/>
      <w:bookmarkStart w:id="12" w:name="_Toc291170132"/>
      <w:r w:rsidRPr="00444D24">
        <w:rPr>
          <w:sz w:val="44"/>
        </w:rPr>
        <w:t>Events</w:t>
      </w:r>
      <w:bookmarkEnd w:id="10"/>
      <w:bookmarkEnd w:id="11"/>
      <w:bookmarkEnd w:id="12"/>
    </w:p>
    <w:p w:rsidR="00AD59BD" w:rsidRPr="003E4771" w:rsidRDefault="00CA0A64" w:rsidP="00AD59BD">
      <w:pPr>
        <w:pStyle w:val="Heading1"/>
        <w:spacing w:after="0"/>
        <w:jc w:val="center"/>
      </w:pPr>
      <w:r w:rsidRPr="003E4771">
        <w:rPr>
          <w:rFonts w:ascii="Calibri,Bold" w:hAnsi="Calibri,Bold" w:cs="Calibri,Bold"/>
          <w:b w:val="0"/>
          <w:bCs/>
          <w:color w:val="FFFFFF"/>
          <w:sz w:val="72"/>
          <w:szCs w:val="72"/>
          <w:lang w:eastAsia="en-IE"/>
        </w:rPr>
        <w:t>:</w:t>
      </w:r>
      <w:r w:rsidR="00AD59BD" w:rsidRPr="003E4771">
        <w:t xml:space="preserve"> FUTURE TREES - from the nursery to Urban Canopy</w:t>
      </w:r>
    </w:p>
    <w:p w:rsidR="00AD59BD" w:rsidRPr="00444D24" w:rsidRDefault="00AD59BD" w:rsidP="00444D24">
      <w:pPr>
        <w:pStyle w:val="Heading2"/>
        <w:jc w:val="center"/>
        <w:rPr>
          <w:sz w:val="22"/>
        </w:rPr>
      </w:pPr>
      <w:r w:rsidRPr="00444D24">
        <w:rPr>
          <w:sz w:val="22"/>
        </w:rPr>
        <w:t xml:space="preserve">Conference Centre, National Botanic Gardens, </w:t>
      </w:r>
      <w:proofErr w:type="spellStart"/>
      <w:r w:rsidRPr="00444D24">
        <w:rPr>
          <w:sz w:val="22"/>
        </w:rPr>
        <w:t>Glasnevin</w:t>
      </w:r>
      <w:proofErr w:type="spellEnd"/>
      <w:r w:rsidRPr="00444D24">
        <w:rPr>
          <w:sz w:val="22"/>
        </w:rPr>
        <w:t>, Dublin</w:t>
      </w:r>
      <w:r w:rsidRPr="00444D24">
        <w:rPr>
          <w:sz w:val="22"/>
          <w:szCs w:val="27"/>
        </w:rPr>
        <w:t xml:space="preserve"> 26th January 2012</w:t>
      </w:r>
    </w:p>
    <w:p w:rsidR="00CA0A64" w:rsidRPr="003E4771" w:rsidRDefault="00AD59BD" w:rsidP="00AD59BD">
      <w:pPr>
        <w:widowControl/>
        <w:autoSpaceDE w:val="0"/>
        <w:autoSpaceDN w:val="0"/>
        <w:adjustRightInd w:val="0"/>
        <w:spacing w:after="0" w:line="240" w:lineRule="auto"/>
        <w:jc w:val="left"/>
        <w:rPr>
          <w:color w:val="000000"/>
          <w:lang w:eastAsia="en-IE"/>
        </w:rPr>
      </w:pPr>
      <w:r w:rsidRPr="003E4771">
        <w:rPr>
          <w:color w:val="000000"/>
          <w:lang w:eastAsia="en-IE"/>
        </w:rPr>
        <w:t xml:space="preserve"> </w:t>
      </w:r>
      <w:r w:rsidR="00CA0A64" w:rsidRPr="003E4771">
        <w:rPr>
          <w:color w:val="000000"/>
          <w:lang w:eastAsia="en-IE"/>
        </w:rPr>
        <w:t>This one day seminar focuses on how improved guidance is changing how</w:t>
      </w:r>
      <w:r w:rsidR="0030511E" w:rsidRPr="003E4771">
        <w:rPr>
          <w:color w:val="000000"/>
          <w:lang w:eastAsia="en-IE"/>
        </w:rPr>
        <w:t xml:space="preserve"> </w:t>
      </w:r>
      <w:r w:rsidR="00CA0A64" w:rsidRPr="003E4771">
        <w:rPr>
          <w:color w:val="000000"/>
          <w:lang w:eastAsia="en-IE"/>
        </w:rPr>
        <w:t>trees are produced, planted, and successfully established in the urban</w:t>
      </w:r>
      <w:r w:rsidR="0030511E" w:rsidRPr="003E4771">
        <w:rPr>
          <w:color w:val="000000"/>
          <w:lang w:eastAsia="en-IE"/>
        </w:rPr>
        <w:t xml:space="preserve"> </w:t>
      </w:r>
      <w:r w:rsidR="00CA0A64" w:rsidRPr="003E4771">
        <w:rPr>
          <w:color w:val="000000"/>
          <w:lang w:eastAsia="en-IE"/>
        </w:rPr>
        <w:t xml:space="preserve">environment. Key to this will be the increasing role of </w:t>
      </w:r>
      <w:proofErr w:type="spellStart"/>
      <w:r w:rsidR="00CA0A64" w:rsidRPr="003E4771">
        <w:rPr>
          <w:color w:val="000000"/>
          <w:lang w:eastAsia="en-IE"/>
        </w:rPr>
        <w:t>Arboriculturists</w:t>
      </w:r>
      <w:proofErr w:type="spellEnd"/>
      <w:r w:rsidR="00CA0A64" w:rsidRPr="003E4771">
        <w:rPr>
          <w:color w:val="000000"/>
          <w:lang w:eastAsia="en-IE"/>
        </w:rPr>
        <w:t xml:space="preserve"> in</w:t>
      </w:r>
      <w:r w:rsidR="00950BB3" w:rsidRPr="003E4771">
        <w:rPr>
          <w:color w:val="000000"/>
          <w:lang w:eastAsia="en-IE"/>
        </w:rPr>
        <w:t xml:space="preserve"> </w:t>
      </w:r>
      <w:r w:rsidR="00CA0A64" w:rsidRPr="003E4771">
        <w:rPr>
          <w:color w:val="000000"/>
          <w:lang w:eastAsia="en-IE"/>
        </w:rPr>
        <w:t>cooperation with related professionals in nursery production, landscaping,</w:t>
      </w:r>
      <w:r w:rsidR="0030511E" w:rsidRPr="003E4771">
        <w:rPr>
          <w:color w:val="000000"/>
          <w:lang w:eastAsia="en-IE"/>
        </w:rPr>
        <w:t xml:space="preserve"> </w:t>
      </w:r>
      <w:r w:rsidR="00CA0A64" w:rsidRPr="003E4771">
        <w:rPr>
          <w:color w:val="000000"/>
          <w:lang w:eastAsia="en-IE"/>
        </w:rPr>
        <w:t>landscape architecture, engineering, and planning.</w:t>
      </w:r>
    </w:p>
    <w:p w:rsidR="00CA0A64" w:rsidRPr="003E4771" w:rsidRDefault="00CA0A64" w:rsidP="00467061">
      <w:pPr>
        <w:widowControl/>
        <w:autoSpaceDE w:val="0"/>
        <w:autoSpaceDN w:val="0"/>
        <w:adjustRightInd w:val="0"/>
        <w:jc w:val="left"/>
        <w:rPr>
          <w:b/>
          <w:bCs/>
          <w:color w:val="000000"/>
          <w:lang w:eastAsia="en-IE"/>
        </w:rPr>
      </w:pPr>
      <w:r w:rsidRPr="003E4771">
        <w:rPr>
          <w:b/>
          <w:bCs/>
          <w:color w:val="000000"/>
          <w:lang w:eastAsia="en-IE"/>
        </w:rPr>
        <w:t>SPEAKERS</w:t>
      </w:r>
    </w:p>
    <w:p w:rsidR="00CA0A64" w:rsidRPr="003E4771" w:rsidRDefault="00CA0A64" w:rsidP="00467061">
      <w:pPr>
        <w:widowControl/>
        <w:autoSpaceDE w:val="0"/>
        <w:autoSpaceDN w:val="0"/>
        <w:adjustRightInd w:val="0"/>
        <w:jc w:val="left"/>
        <w:rPr>
          <w:color w:val="000000"/>
          <w:lang w:eastAsia="en-IE"/>
        </w:rPr>
      </w:pPr>
      <w:r w:rsidRPr="003E4771">
        <w:rPr>
          <w:b/>
          <w:bCs/>
          <w:color w:val="000000"/>
          <w:lang w:eastAsia="en-IE"/>
        </w:rPr>
        <w:t xml:space="preserve">Keith </w:t>
      </w:r>
      <w:proofErr w:type="spellStart"/>
      <w:r w:rsidRPr="003E4771">
        <w:rPr>
          <w:b/>
          <w:bCs/>
          <w:color w:val="000000"/>
          <w:lang w:eastAsia="en-IE"/>
        </w:rPr>
        <w:t>Sacre</w:t>
      </w:r>
      <w:proofErr w:type="spellEnd"/>
      <w:r w:rsidRPr="003E4771">
        <w:rPr>
          <w:color w:val="000000"/>
          <w:lang w:eastAsia="en-IE"/>
        </w:rPr>
        <w:t xml:space="preserve">, of </w:t>
      </w:r>
      <w:proofErr w:type="spellStart"/>
      <w:r w:rsidRPr="003E4771">
        <w:rPr>
          <w:color w:val="000000"/>
          <w:lang w:eastAsia="en-IE"/>
        </w:rPr>
        <w:t>Barcham</w:t>
      </w:r>
      <w:proofErr w:type="spellEnd"/>
      <w:r w:rsidRPr="003E4771">
        <w:rPr>
          <w:color w:val="000000"/>
          <w:lang w:eastAsia="en-IE"/>
        </w:rPr>
        <w:t xml:space="preserve"> Trees, is the driving force behind the forthcoming</w:t>
      </w:r>
      <w:r w:rsidR="0030511E" w:rsidRPr="003E4771">
        <w:rPr>
          <w:color w:val="000000"/>
          <w:lang w:eastAsia="en-IE"/>
        </w:rPr>
        <w:t xml:space="preserve"> </w:t>
      </w:r>
      <w:r w:rsidRPr="003E4771">
        <w:rPr>
          <w:color w:val="000000"/>
          <w:lang w:eastAsia="en-IE"/>
        </w:rPr>
        <w:t>BS 8545 dealing with the production and establishment of young trees.</w:t>
      </w:r>
    </w:p>
    <w:p w:rsidR="00CA0A64" w:rsidRPr="003E4771" w:rsidRDefault="00CA0A64" w:rsidP="00467061">
      <w:pPr>
        <w:widowControl/>
        <w:autoSpaceDE w:val="0"/>
        <w:autoSpaceDN w:val="0"/>
        <w:adjustRightInd w:val="0"/>
        <w:jc w:val="left"/>
        <w:rPr>
          <w:color w:val="000000"/>
          <w:lang w:eastAsia="en-IE"/>
        </w:rPr>
      </w:pPr>
      <w:r w:rsidRPr="003E4771">
        <w:rPr>
          <w:b/>
          <w:bCs/>
          <w:color w:val="000000"/>
          <w:lang w:eastAsia="en-IE"/>
        </w:rPr>
        <w:t>Martin Kelly</w:t>
      </w:r>
      <w:r w:rsidRPr="003E4771">
        <w:rPr>
          <w:color w:val="000000"/>
          <w:lang w:eastAsia="en-IE"/>
        </w:rPr>
        <w:t>, Land Planning Director of Capita Symonds, is the Founder and</w:t>
      </w:r>
      <w:r w:rsidR="0030511E" w:rsidRPr="003E4771">
        <w:rPr>
          <w:color w:val="000000"/>
          <w:lang w:eastAsia="en-IE"/>
        </w:rPr>
        <w:t xml:space="preserve"> </w:t>
      </w:r>
      <w:r w:rsidRPr="003E4771">
        <w:rPr>
          <w:color w:val="000000"/>
          <w:lang w:eastAsia="en-IE"/>
        </w:rPr>
        <w:t>Chair of the Trees Design Action Group, a network of diverse stakeholders</w:t>
      </w:r>
      <w:r w:rsidR="0030511E" w:rsidRPr="003E4771">
        <w:rPr>
          <w:color w:val="000000"/>
          <w:lang w:eastAsia="en-IE"/>
        </w:rPr>
        <w:t xml:space="preserve"> </w:t>
      </w:r>
      <w:r w:rsidRPr="003E4771">
        <w:rPr>
          <w:color w:val="000000"/>
          <w:lang w:eastAsia="en-IE"/>
        </w:rPr>
        <w:t>including public and private sector groups, promoting the benefits of trees</w:t>
      </w:r>
    </w:p>
    <w:p w:rsidR="00CA0A64" w:rsidRPr="003E4771" w:rsidRDefault="00CA0A64" w:rsidP="00467061">
      <w:pPr>
        <w:widowControl/>
        <w:autoSpaceDE w:val="0"/>
        <w:autoSpaceDN w:val="0"/>
        <w:adjustRightInd w:val="0"/>
        <w:jc w:val="left"/>
        <w:rPr>
          <w:color w:val="000000"/>
          <w:lang w:eastAsia="en-IE"/>
        </w:rPr>
      </w:pPr>
      <w:proofErr w:type="gramStart"/>
      <w:r w:rsidRPr="003E4771">
        <w:rPr>
          <w:color w:val="000000"/>
          <w:lang w:eastAsia="en-IE"/>
        </w:rPr>
        <w:t>in</w:t>
      </w:r>
      <w:proofErr w:type="gramEnd"/>
      <w:r w:rsidRPr="003E4771">
        <w:rPr>
          <w:color w:val="000000"/>
          <w:lang w:eastAsia="en-IE"/>
        </w:rPr>
        <w:t xml:space="preserve"> the built</w:t>
      </w:r>
      <w:r w:rsidR="00950BB3" w:rsidRPr="003E4771">
        <w:rPr>
          <w:color w:val="000000"/>
          <w:lang w:eastAsia="en-IE"/>
        </w:rPr>
        <w:t xml:space="preserve"> up </w:t>
      </w:r>
      <w:r w:rsidRPr="003E4771">
        <w:rPr>
          <w:color w:val="000000"/>
          <w:lang w:eastAsia="en-IE"/>
        </w:rPr>
        <w:t>environment. (www.tdag.org.uk)</w:t>
      </w:r>
    </w:p>
    <w:p w:rsidR="00CA0A64" w:rsidRPr="003E4771" w:rsidRDefault="00CA0A64" w:rsidP="00467061">
      <w:pPr>
        <w:widowControl/>
        <w:autoSpaceDE w:val="0"/>
        <w:autoSpaceDN w:val="0"/>
        <w:adjustRightInd w:val="0"/>
        <w:jc w:val="left"/>
        <w:rPr>
          <w:i/>
          <w:iCs/>
          <w:color w:val="000000"/>
          <w:lang w:eastAsia="en-IE"/>
        </w:rPr>
      </w:pPr>
      <w:r w:rsidRPr="003E4771">
        <w:rPr>
          <w:i/>
          <w:iCs/>
          <w:color w:val="000000"/>
          <w:lang w:eastAsia="en-IE"/>
        </w:rPr>
        <w:t xml:space="preserve">This seminar will be of special interest to consultant and contracting </w:t>
      </w:r>
      <w:proofErr w:type="spellStart"/>
      <w:r w:rsidRPr="003E4771">
        <w:rPr>
          <w:i/>
          <w:iCs/>
          <w:color w:val="000000"/>
          <w:lang w:eastAsia="en-IE"/>
        </w:rPr>
        <w:t>Arboriculturists</w:t>
      </w:r>
      <w:proofErr w:type="spellEnd"/>
      <w:r w:rsidRPr="003E4771">
        <w:rPr>
          <w:i/>
          <w:iCs/>
          <w:color w:val="000000"/>
          <w:lang w:eastAsia="en-IE"/>
        </w:rPr>
        <w:t>, Landscape Architects</w:t>
      </w:r>
      <w:r w:rsidR="0030511E" w:rsidRPr="003E4771">
        <w:rPr>
          <w:i/>
          <w:iCs/>
          <w:color w:val="000000"/>
          <w:lang w:eastAsia="en-IE"/>
        </w:rPr>
        <w:t xml:space="preserve"> </w:t>
      </w:r>
      <w:r w:rsidRPr="003E4771">
        <w:rPr>
          <w:i/>
          <w:iCs/>
          <w:color w:val="000000"/>
          <w:lang w:eastAsia="en-IE"/>
        </w:rPr>
        <w:t>and Contractors, Park Superintendents, those in the Tree Production and Supply Industry, Architects,</w:t>
      </w:r>
      <w:r w:rsidR="0030511E" w:rsidRPr="003E4771">
        <w:rPr>
          <w:i/>
          <w:iCs/>
          <w:color w:val="000000"/>
          <w:lang w:eastAsia="en-IE"/>
        </w:rPr>
        <w:t xml:space="preserve"> </w:t>
      </w:r>
      <w:r w:rsidRPr="003E4771">
        <w:rPr>
          <w:i/>
          <w:iCs/>
          <w:color w:val="000000"/>
          <w:lang w:eastAsia="en-IE"/>
        </w:rPr>
        <w:t>Environmental Engineers, and Planners.</w:t>
      </w:r>
    </w:p>
    <w:p w:rsidR="00CA0A64" w:rsidRPr="003E4771" w:rsidRDefault="00CA0A64" w:rsidP="00656491">
      <w:pPr>
        <w:widowControl/>
        <w:autoSpaceDE w:val="0"/>
        <w:autoSpaceDN w:val="0"/>
        <w:adjustRightInd w:val="0"/>
        <w:jc w:val="center"/>
        <w:rPr>
          <w:b/>
          <w:bCs/>
          <w:color w:val="000000"/>
          <w:lang w:eastAsia="en-IE"/>
        </w:rPr>
      </w:pPr>
      <w:r w:rsidRPr="003E4771">
        <w:rPr>
          <w:b/>
          <w:bCs/>
          <w:color w:val="000000"/>
          <w:lang w:eastAsia="en-IE"/>
        </w:rPr>
        <w:t>PROGRAMME</w:t>
      </w:r>
    </w:p>
    <w:p w:rsidR="00CA0A64" w:rsidRPr="003E4771" w:rsidRDefault="00CA0A64" w:rsidP="00656491">
      <w:pPr>
        <w:widowControl/>
        <w:autoSpaceDE w:val="0"/>
        <w:autoSpaceDN w:val="0"/>
        <w:adjustRightInd w:val="0"/>
        <w:jc w:val="center"/>
        <w:rPr>
          <w:color w:val="000000"/>
          <w:lang w:eastAsia="en-IE"/>
        </w:rPr>
      </w:pPr>
      <w:r w:rsidRPr="003E4771">
        <w:rPr>
          <w:color w:val="000000"/>
          <w:lang w:eastAsia="en-IE"/>
        </w:rPr>
        <w:t>10am – 10.30: Coffee &amp; Registration</w:t>
      </w:r>
    </w:p>
    <w:p w:rsidR="00CA0A64" w:rsidRPr="003E4771" w:rsidRDefault="00CA0A64" w:rsidP="00656491">
      <w:pPr>
        <w:widowControl/>
        <w:autoSpaceDE w:val="0"/>
        <w:autoSpaceDN w:val="0"/>
        <w:adjustRightInd w:val="0"/>
        <w:jc w:val="center"/>
        <w:rPr>
          <w:color w:val="000000"/>
          <w:lang w:eastAsia="en-IE"/>
        </w:rPr>
      </w:pPr>
      <w:r w:rsidRPr="003E4771">
        <w:rPr>
          <w:color w:val="000000"/>
          <w:lang w:eastAsia="en-IE"/>
        </w:rPr>
        <w:t>10.30: Welcome address/Introduction (Roy Goodwin)</w:t>
      </w:r>
    </w:p>
    <w:p w:rsidR="00950BB3" w:rsidRPr="003E4771" w:rsidRDefault="00CA0A64" w:rsidP="00656491">
      <w:pPr>
        <w:widowControl/>
        <w:autoSpaceDE w:val="0"/>
        <w:autoSpaceDN w:val="0"/>
        <w:adjustRightInd w:val="0"/>
        <w:jc w:val="center"/>
        <w:rPr>
          <w:color w:val="000000"/>
          <w:lang w:eastAsia="en-IE"/>
        </w:rPr>
      </w:pPr>
      <w:r w:rsidRPr="003E4771">
        <w:rPr>
          <w:color w:val="000000"/>
          <w:lang w:eastAsia="en-IE"/>
        </w:rPr>
        <w:t>10.30 - 12.00 &amp; 1pm-2pm:</w:t>
      </w:r>
    </w:p>
    <w:p w:rsidR="00CA0A64" w:rsidRPr="003E4771" w:rsidRDefault="00CA0A64" w:rsidP="00656491">
      <w:pPr>
        <w:widowControl/>
        <w:autoSpaceDE w:val="0"/>
        <w:autoSpaceDN w:val="0"/>
        <w:adjustRightInd w:val="0"/>
        <w:jc w:val="center"/>
        <w:rPr>
          <w:b/>
          <w:bCs/>
          <w:color w:val="000000"/>
          <w:lang w:eastAsia="en-IE"/>
        </w:rPr>
      </w:pPr>
      <w:r w:rsidRPr="003E4771">
        <w:rPr>
          <w:b/>
          <w:bCs/>
          <w:color w:val="000000"/>
          <w:lang w:eastAsia="en-IE"/>
        </w:rPr>
        <w:t xml:space="preserve">Keith </w:t>
      </w:r>
      <w:proofErr w:type="spellStart"/>
      <w:r w:rsidRPr="003E4771">
        <w:rPr>
          <w:b/>
          <w:bCs/>
          <w:color w:val="000000"/>
          <w:lang w:eastAsia="en-IE"/>
        </w:rPr>
        <w:t>Sacre</w:t>
      </w:r>
      <w:proofErr w:type="spellEnd"/>
    </w:p>
    <w:p w:rsidR="00CA0A64" w:rsidRPr="003E4771" w:rsidRDefault="00CA0A64" w:rsidP="00656491">
      <w:pPr>
        <w:widowControl/>
        <w:autoSpaceDE w:val="0"/>
        <w:autoSpaceDN w:val="0"/>
        <w:adjustRightInd w:val="0"/>
        <w:jc w:val="center"/>
        <w:rPr>
          <w:color w:val="000000"/>
          <w:lang w:eastAsia="en-IE"/>
        </w:rPr>
      </w:pPr>
      <w:r w:rsidRPr="003E4771">
        <w:rPr>
          <w:color w:val="000000"/>
          <w:lang w:eastAsia="en-IE"/>
        </w:rPr>
        <w:t>• Nursery production and transplanting success, and the impact of plant health testing</w:t>
      </w:r>
    </w:p>
    <w:p w:rsidR="00CA0A64" w:rsidRPr="003E4771" w:rsidRDefault="00CA0A64" w:rsidP="00656491">
      <w:pPr>
        <w:widowControl/>
        <w:autoSpaceDE w:val="0"/>
        <w:autoSpaceDN w:val="0"/>
        <w:adjustRightInd w:val="0"/>
        <w:jc w:val="center"/>
        <w:rPr>
          <w:color w:val="000000"/>
          <w:lang w:eastAsia="en-IE"/>
        </w:rPr>
      </w:pPr>
      <w:r w:rsidRPr="003E4771">
        <w:rPr>
          <w:color w:val="000000"/>
          <w:lang w:eastAsia="en-IE"/>
        </w:rPr>
        <w:t>• Problems associated with transplanting young trees successfully into the urban environment,</w:t>
      </w:r>
      <w:r w:rsidR="0030511E" w:rsidRPr="003E4771">
        <w:rPr>
          <w:color w:val="000000"/>
          <w:lang w:eastAsia="en-IE"/>
        </w:rPr>
        <w:t xml:space="preserve"> </w:t>
      </w:r>
      <w:r w:rsidRPr="003E4771">
        <w:rPr>
          <w:color w:val="000000"/>
          <w:lang w:eastAsia="en-IE"/>
        </w:rPr>
        <w:t>and how these overlap across professional disciplines</w:t>
      </w:r>
    </w:p>
    <w:p w:rsidR="00CA0A64" w:rsidRPr="003E4771" w:rsidRDefault="00CA0A64" w:rsidP="00656491">
      <w:pPr>
        <w:widowControl/>
        <w:autoSpaceDE w:val="0"/>
        <w:autoSpaceDN w:val="0"/>
        <w:adjustRightInd w:val="0"/>
        <w:jc w:val="center"/>
        <w:rPr>
          <w:color w:val="000000"/>
          <w:lang w:eastAsia="en-IE"/>
        </w:rPr>
      </w:pPr>
      <w:r w:rsidRPr="003E4771">
        <w:rPr>
          <w:color w:val="000000"/>
          <w:lang w:eastAsia="en-IE"/>
        </w:rPr>
        <w:t xml:space="preserve">• Update on the development and purpose of the proposed new British Standard </w:t>
      </w:r>
      <w:r w:rsidRPr="003E4771">
        <w:rPr>
          <w:b/>
          <w:bCs/>
          <w:color w:val="000000"/>
          <w:lang w:eastAsia="en-IE"/>
        </w:rPr>
        <w:t xml:space="preserve">BS </w:t>
      </w:r>
      <w:proofErr w:type="gramStart"/>
      <w:r w:rsidRPr="003E4771">
        <w:rPr>
          <w:b/>
          <w:bCs/>
          <w:color w:val="000000"/>
          <w:lang w:eastAsia="en-IE"/>
        </w:rPr>
        <w:t xml:space="preserve">8545 </w:t>
      </w:r>
      <w:r w:rsidRPr="003E4771">
        <w:rPr>
          <w:color w:val="000000"/>
          <w:lang w:eastAsia="en-IE"/>
        </w:rPr>
        <w:t xml:space="preserve"> Young</w:t>
      </w:r>
      <w:proofErr w:type="gramEnd"/>
      <w:r w:rsidR="0030511E" w:rsidRPr="003E4771">
        <w:rPr>
          <w:color w:val="000000"/>
          <w:lang w:eastAsia="en-IE"/>
        </w:rPr>
        <w:t xml:space="preserve"> </w:t>
      </w:r>
      <w:r w:rsidRPr="003E4771">
        <w:rPr>
          <w:color w:val="000000"/>
          <w:lang w:eastAsia="en-IE"/>
        </w:rPr>
        <w:t>Trees: From Nursery through to Independence in the Landscape’.</w:t>
      </w:r>
    </w:p>
    <w:p w:rsidR="00CA0A64" w:rsidRPr="003E4771" w:rsidRDefault="00CA0A64" w:rsidP="00656491">
      <w:pPr>
        <w:widowControl/>
        <w:autoSpaceDE w:val="0"/>
        <w:autoSpaceDN w:val="0"/>
        <w:adjustRightInd w:val="0"/>
        <w:jc w:val="center"/>
        <w:rPr>
          <w:color w:val="000000"/>
          <w:lang w:eastAsia="en-IE"/>
        </w:rPr>
      </w:pPr>
      <w:r w:rsidRPr="003E4771">
        <w:rPr>
          <w:color w:val="000000"/>
          <w:lang w:eastAsia="en-IE"/>
        </w:rPr>
        <w:t>2pm – 2.15pm Coffee &amp; Scones</w:t>
      </w:r>
    </w:p>
    <w:p w:rsidR="00950BB3" w:rsidRPr="003E4771" w:rsidRDefault="00CA0A64" w:rsidP="00656491">
      <w:pPr>
        <w:widowControl/>
        <w:autoSpaceDE w:val="0"/>
        <w:autoSpaceDN w:val="0"/>
        <w:adjustRightInd w:val="0"/>
        <w:jc w:val="center"/>
        <w:rPr>
          <w:color w:val="000000"/>
          <w:lang w:eastAsia="en-IE"/>
        </w:rPr>
      </w:pPr>
      <w:r w:rsidRPr="003E4771">
        <w:rPr>
          <w:color w:val="000000"/>
          <w:lang w:eastAsia="en-IE"/>
        </w:rPr>
        <w:t>2.15 – 3.30pm:</w:t>
      </w:r>
    </w:p>
    <w:p w:rsidR="00CA0A64" w:rsidRPr="003E4771" w:rsidRDefault="00CA0A64" w:rsidP="00656491">
      <w:pPr>
        <w:widowControl/>
        <w:autoSpaceDE w:val="0"/>
        <w:autoSpaceDN w:val="0"/>
        <w:adjustRightInd w:val="0"/>
        <w:jc w:val="center"/>
        <w:rPr>
          <w:b/>
          <w:bCs/>
          <w:color w:val="000000"/>
          <w:lang w:eastAsia="en-IE"/>
        </w:rPr>
      </w:pPr>
      <w:r w:rsidRPr="003E4771">
        <w:rPr>
          <w:b/>
          <w:bCs/>
          <w:color w:val="000000"/>
          <w:lang w:eastAsia="en-IE"/>
        </w:rPr>
        <w:t>Martin Kelly</w:t>
      </w:r>
    </w:p>
    <w:p w:rsidR="00CA0A64" w:rsidRPr="003E4771" w:rsidRDefault="00CA0A64" w:rsidP="00656491">
      <w:pPr>
        <w:widowControl/>
        <w:autoSpaceDE w:val="0"/>
        <w:autoSpaceDN w:val="0"/>
        <w:adjustRightInd w:val="0"/>
        <w:jc w:val="center"/>
        <w:rPr>
          <w:color w:val="000000"/>
          <w:lang w:eastAsia="en-IE"/>
        </w:rPr>
      </w:pPr>
      <w:r w:rsidRPr="003E4771">
        <w:rPr>
          <w:color w:val="000000"/>
          <w:lang w:eastAsia="en-IE"/>
        </w:rPr>
        <w:t>• Trees Design Action Group – principles, aims, and success so far in the UK.</w:t>
      </w:r>
    </w:p>
    <w:p w:rsidR="00CA0A64" w:rsidRPr="003E4771" w:rsidRDefault="00CA0A64" w:rsidP="00656491">
      <w:pPr>
        <w:widowControl/>
        <w:autoSpaceDE w:val="0"/>
        <w:autoSpaceDN w:val="0"/>
        <w:adjustRightInd w:val="0"/>
        <w:jc w:val="center"/>
        <w:rPr>
          <w:color w:val="000000"/>
          <w:lang w:eastAsia="en-IE"/>
        </w:rPr>
      </w:pPr>
      <w:r w:rsidRPr="003E4771">
        <w:rPr>
          <w:color w:val="000000"/>
          <w:lang w:eastAsia="en-IE"/>
        </w:rPr>
        <w:t>3.30-4pm: Questions &amp; End.</w:t>
      </w:r>
    </w:p>
    <w:p w:rsidR="00CA0A64" w:rsidRPr="003E4771" w:rsidRDefault="00CA0A64" w:rsidP="00467061">
      <w:pPr>
        <w:widowControl/>
        <w:autoSpaceDE w:val="0"/>
        <w:autoSpaceDN w:val="0"/>
        <w:adjustRightInd w:val="0"/>
        <w:jc w:val="left"/>
        <w:rPr>
          <w:b/>
          <w:bCs/>
          <w:color w:val="000000"/>
          <w:lang w:eastAsia="en-IE"/>
        </w:rPr>
      </w:pPr>
      <w:r w:rsidRPr="003E4771">
        <w:rPr>
          <w:b/>
          <w:bCs/>
          <w:color w:val="000000"/>
          <w:lang w:eastAsia="en-IE"/>
        </w:rPr>
        <w:t>Cost: €65.00</w:t>
      </w:r>
    </w:p>
    <w:p w:rsidR="00CA0A64" w:rsidRPr="003E4771" w:rsidRDefault="00CA0A64" w:rsidP="00467061">
      <w:pPr>
        <w:widowControl/>
        <w:autoSpaceDE w:val="0"/>
        <w:autoSpaceDN w:val="0"/>
        <w:adjustRightInd w:val="0"/>
        <w:jc w:val="left"/>
        <w:rPr>
          <w:b/>
          <w:bCs/>
          <w:color w:val="000000"/>
          <w:lang w:eastAsia="en-IE"/>
        </w:rPr>
      </w:pPr>
      <w:r w:rsidRPr="003E4771">
        <w:rPr>
          <w:b/>
          <w:bCs/>
          <w:color w:val="000000"/>
          <w:lang w:eastAsia="en-IE"/>
        </w:rPr>
        <w:t xml:space="preserve">The </w:t>
      </w:r>
      <w:proofErr w:type="spellStart"/>
      <w:r w:rsidRPr="003E4771">
        <w:rPr>
          <w:b/>
          <w:bCs/>
          <w:color w:val="000000"/>
          <w:lang w:eastAsia="en-IE"/>
        </w:rPr>
        <w:t>Arboricultural</w:t>
      </w:r>
      <w:proofErr w:type="spellEnd"/>
      <w:r w:rsidRPr="003E4771">
        <w:rPr>
          <w:b/>
          <w:bCs/>
          <w:color w:val="000000"/>
          <w:lang w:eastAsia="en-IE"/>
        </w:rPr>
        <w:t xml:space="preserve"> Association – Irish Branch</w:t>
      </w:r>
    </w:p>
    <w:p w:rsidR="00CA0A64" w:rsidRPr="003E4771" w:rsidRDefault="0030511E" w:rsidP="00467061">
      <w:pPr>
        <w:widowControl/>
        <w:autoSpaceDE w:val="0"/>
        <w:autoSpaceDN w:val="0"/>
        <w:adjustRightInd w:val="0"/>
        <w:jc w:val="left"/>
        <w:rPr>
          <w:b/>
          <w:bCs/>
          <w:color w:val="000000"/>
          <w:lang w:eastAsia="en-IE"/>
        </w:rPr>
      </w:pPr>
      <w:r w:rsidRPr="003E4771">
        <w:rPr>
          <w:b/>
          <w:color w:val="000000"/>
          <w:lang w:eastAsia="en-IE"/>
        </w:rPr>
        <w:t>Contact Details</w:t>
      </w:r>
      <w:r w:rsidR="00467061" w:rsidRPr="003E4771">
        <w:rPr>
          <w:b/>
          <w:color w:val="000000"/>
          <w:lang w:eastAsia="en-IE"/>
        </w:rPr>
        <w:t>:</w:t>
      </w:r>
    </w:p>
    <w:p w:rsidR="00CA0A64" w:rsidRPr="003E4771" w:rsidRDefault="00CA0A64" w:rsidP="00467061">
      <w:pPr>
        <w:widowControl/>
        <w:autoSpaceDE w:val="0"/>
        <w:autoSpaceDN w:val="0"/>
        <w:adjustRightInd w:val="0"/>
        <w:jc w:val="left"/>
        <w:rPr>
          <w:bCs/>
          <w:color w:val="000000"/>
          <w:lang w:eastAsia="en-IE"/>
        </w:rPr>
      </w:pPr>
      <w:r w:rsidRPr="003E4771">
        <w:rPr>
          <w:bCs/>
          <w:color w:val="000000"/>
          <w:lang w:eastAsia="en-IE"/>
        </w:rPr>
        <w:t xml:space="preserve">Mr </w:t>
      </w:r>
      <w:proofErr w:type="spellStart"/>
      <w:r w:rsidRPr="003E4771">
        <w:rPr>
          <w:bCs/>
          <w:color w:val="000000"/>
          <w:lang w:eastAsia="en-IE"/>
        </w:rPr>
        <w:t>Felim</w:t>
      </w:r>
      <w:proofErr w:type="spellEnd"/>
      <w:r w:rsidRPr="003E4771">
        <w:rPr>
          <w:bCs/>
          <w:color w:val="000000"/>
          <w:lang w:eastAsia="en-IE"/>
        </w:rPr>
        <w:t xml:space="preserve"> Sheridan, 94 </w:t>
      </w:r>
      <w:proofErr w:type="spellStart"/>
      <w:r w:rsidRPr="003E4771">
        <w:rPr>
          <w:bCs/>
          <w:color w:val="000000"/>
          <w:lang w:eastAsia="en-IE"/>
        </w:rPr>
        <w:t>Ballybawn</w:t>
      </w:r>
      <w:proofErr w:type="spellEnd"/>
      <w:r w:rsidRPr="003E4771">
        <w:rPr>
          <w:bCs/>
          <w:color w:val="000000"/>
          <w:lang w:eastAsia="en-IE"/>
        </w:rPr>
        <w:t xml:space="preserve"> Cottages, </w:t>
      </w:r>
      <w:proofErr w:type="spellStart"/>
      <w:r w:rsidRPr="003E4771">
        <w:rPr>
          <w:bCs/>
          <w:color w:val="000000"/>
          <w:lang w:eastAsia="en-IE"/>
        </w:rPr>
        <w:t>Enniskerry</w:t>
      </w:r>
      <w:proofErr w:type="spellEnd"/>
      <w:r w:rsidRPr="003E4771">
        <w:rPr>
          <w:bCs/>
          <w:color w:val="000000"/>
          <w:lang w:eastAsia="en-IE"/>
        </w:rPr>
        <w:t>, County Wicklow, Ireland</w:t>
      </w:r>
    </w:p>
    <w:p w:rsidR="00CA0A64" w:rsidRPr="003E4771" w:rsidRDefault="00CA0A64" w:rsidP="00467061">
      <w:pPr>
        <w:widowControl/>
        <w:autoSpaceDE w:val="0"/>
        <w:autoSpaceDN w:val="0"/>
        <w:adjustRightInd w:val="0"/>
        <w:jc w:val="left"/>
        <w:rPr>
          <w:bCs/>
          <w:color w:val="000000"/>
          <w:lang w:eastAsia="en-IE"/>
        </w:rPr>
      </w:pPr>
      <w:r w:rsidRPr="003E4771">
        <w:rPr>
          <w:bCs/>
          <w:color w:val="000000"/>
          <w:lang w:eastAsia="en-IE"/>
        </w:rPr>
        <w:t>Phone: +353 (0) 1 2742011</w:t>
      </w:r>
    </w:p>
    <w:p w:rsidR="001A4B36" w:rsidRPr="003E4771" w:rsidRDefault="00CA0A64" w:rsidP="00AD59BD">
      <w:pPr>
        <w:widowControl/>
        <w:autoSpaceDE w:val="0"/>
        <w:autoSpaceDN w:val="0"/>
        <w:adjustRightInd w:val="0"/>
        <w:jc w:val="left"/>
      </w:pPr>
      <w:r w:rsidRPr="003E4771">
        <w:rPr>
          <w:bCs/>
          <w:color w:val="000000"/>
          <w:lang w:eastAsia="en-IE"/>
        </w:rPr>
        <w:t xml:space="preserve">E-mail: </w:t>
      </w:r>
      <w:hyperlink r:id="rId15" w:history="1">
        <w:r w:rsidRPr="003E4771">
          <w:rPr>
            <w:rStyle w:val="Hyperlink"/>
            <w:bCs/>
            <w:lang w:eastAsia="en-IE"/>
          </w:rPr>
          <w:t>arborist@eircom.net</w:t>
        </w:r>
      </w:hyperlink>
      <w:r w:rsidR="00950BB3" w:rsidRPr="003E4771">
        <w:rPr>
          <w:bCs/>
          <w:color w:val="000000"/>
          <w:lang w:eastAsia="en-IE"/>
        </w:rPr>
        <w:t xml:space="preserve">  Website: </w:t>
      </w:r>
      <w:hyperlink r:id="rId16" w:history="1">
        <w:r w:rsidRPr="003E4771">
          <w:rPr>
            <w:rStyle w:val="Hyperlink"/>
            <w:bCs/>
            <w:lang w:eastAsia="en-IE"/>
          </w:rPr>
          <w:t>www.trees.org.uk</w:t>
        </w:r>
      </w:hyperlink>
    </w:p>
    <w:p w:rsidR="005A56B7" w:rsidRPr="003E4771" w:rsidRDefault="005A56B7" w:rsidP="005A56B7">
      <w:pPr>
        <w:pStyle w:val="Heading1"/>
        <w:jc w:val="center"/>
      </w:pPr>
      <w:r w:rsidRPr="003E4771">
        <w:lastRenderedPageBreak/>
        <w:t>Land-use and forest ecosystems</w:t>
      </w:r>
    </w:p>
    <w:p w:rsidR="00F72373" w:rsidRPr="003E4771" w:rsidRDefault="005A56B7" w:rsidP="005A56B7">
      <w:r w:rsidRPr="003E4771">
        <w:t xml:space="preserve"> </w:t>
      </w:r>
      <w:r w:rsidR="00F72373" w:rsidRPr="003E4771">
        <w:t xml:space="preserve">“INTEGRAL -Future-oriented integrated management of European forest landscapes” is the title of a new European forestry research project which started in November 2011. The focus is on forest policy, land-use and sustainable forest management. </w:t>
      </w:r>
      <w:proofErr w:type="spellStart"/>
      <w:r w:rsidR="00F72373" w:rsidRPr="003E4771">
        <w:t>Prof.</w:t>
      </w:r>
      <w:proofErr w:type="spellEnd"/>
      <w:r w:rsidR="00F72373" w:rsidRPr="003E4771">
        <w:t xml:space="preserve"> Maarten </w:t>
      </w:r>
      <w:proofErr w:type="spellStart"/>
      <w:r w:rsidR="00F72373" w:rsidRPr="003E4771">
        <w:t>Nieuwenhuis</w:t>
      </w:r>
      <w:proofErr w:type="spellEnd"/>
      <w:r w:rsidR="00F72373" w:rsidRPr="003E4771">
        <w:t xml:space="preserve"> of UCD Forestry is the lead researcher in Ireland. It is a large scale project with 20 partners, a total budget of nearly 9M€, running for four years. The project is part (75%) funded by the Cooperation programme of the European Commission’s seventh framework programme for research (FP7) under the environment theme (ENV.2011.2.1.6-1 Land-use and European forest ecosystems). The coordinator of the project is </w:t>
      </w:r>
      <w:proofErr w:type="spellStart"/>
      <w:r w:rsidR="00F72373" w:rsidRPr="003E4771">
        <w:t>Ljusk</w:t>
      </w:r>
      <w:proofErr w:type="spellEnd"/>
      <w:r w:rsidR="00F72373" w:rsidRPr="003E4771">
        <w:t xml:space="preserve"> Ola Eriksson of the Swedish University of Agricultural Sciences. </w:t>
      </w:r>
    </w:p>
    <w:p w:rsidR="00F72373" w:rsidRPr="003E4771" w:rsidRDefault="00F72373" w:rsidP="00F72373">
      <w:r w:rsidRPr="003E4771">
        <w:t xml:space="preserve">The stimulus for the project comes from difficulties in implementing land-use policies in Europe related to forestry. The environmental and socio-economic roles of European forests are well documented and acknowledged in policy documents of both the European Union and its member states, including Ireland. But, there are problems with forest-related land-use policies, the main issue being mismatches between the policies and their implementation at the landscape level. Hence, there is a need to improve existing policy and management approaches capable of delivering a better balance between multiple and conflicting demands for forest goods and services. Reducing the degree of mismatches and providing a new policy and management approach that is sensitive to ecological, socioeconomic and political issues of are the main objectives of the INTEGRAL project. </w:t>
      </w:r>
    </w:p>
    <w:p w:rsidR="00F72373" w:rsidRPr="003E4771" w:rsidRDefault="00F72373" w:rsidP="00F72373">
      <w:r w:rsidRPr="003E4771">
        <w:t xml:space="preserve">The research project has three phases: </w:t>
      </w:r>
      <w:proofErr w:type="spellStart"/>
      <w:r w:rsidRPr="003E4771">
        <w:t>i</w:t>
      </w:r>
      <w:proofErr w:type="spellEnd"/>
      <w:r w:rsidRPr="003E4771">
        <w:t xml:space="preserve">) diagnostic analysis of the current situation; ii) participatory development and evaluation of scenarios &amp; iii) problem-solving oriented back-casting for policy development and evaluation. </w:t>
      </w:r>
    </w:p>
    <w:p w:rsidR="00F72373" w:rsidRPr="003E4771" w:rsidRDefault="00F72373" w:rsidP="00F72373">
      <w:r w:rsidRPr="003E4771">
        <w:t xml:space="preserve">The research design will be applied in a total of 20 landscapes in Europe and two of these will be in Ireland: Counties Wicklow and north Cork. The study will include landscapes that differ in key characteristics, such as ownership, the importance of forestry and forest-based industries and the priorities of allocation and management of new and existing forest lands. The involvement of national and local stakeholder groups all the way through the project will play a decisive role in the project. </w:t>
      </w:r>
    </w:p>
    <w:p w:rsidR="00F72373" w:rsidRPr="003E4771" w:rsidRDefault="00F72373" w:rsidP="00F72373">
      <w:r w:rsidRPr="003E4771">
        <w:t>The most important long term impact of INTEGRAL in Ireland and other partner countries is the knowledge and competence base for integrating international, national and local levels in participatory decision and planning processes. This includes the development of manuals for how to conduct such processes, methods for utilizing quantitative decision support tools in the participatory process, and the establishment of a body of knowledge among those participating in the extensive case studies. Thus, the consistency of implemented forest policies can be enhanced.</w:t>
      </w:r>
    </w:p>
    <w:p w:rsidR="00F72373" w:rsidRPr="003E4771" w:rsidRDefault="00F72373" w:rsidP="00F72373">
      <w:r w:rsidRPr="003E4771">
        <w:t xml:space="preserve">The INTEGRAL project will address deficiencies in current processes of formulation and implementation of forest and forest-related land-use policies. The research design will be applied to sustainable land-use management in different parts of Europe, in a series of case studies, each focusing on one to three policy-relevant landscapes in a single country. This will yield tangible results related to the development of coherent policy and economic frameworks, and consistent policy instruments and forest management strategies for integrated forest management at landscape level in Europe. </w:t>
      </w:r>
    </w:p>
    <w:p w:rsidR="00F72373" w:rsidRPr="003E4771" w:rsidRDefault="00F72373" w:rsidP="00F72373">
      <w:r w:rsidRPr="003E4771">
        <w:t xml:space="preserve">UCD Forestry, with support from </w:t>
      </w:r>
      <w:proofErr w:type="spellStart"/>
      <w:r w:rsidRPr="003E4771">
        <w:t>Coillte</w:t>
      </w:r>
      <w:proofErr w:type="spellEnd"/>
      <w:r w:rsidRPr="003E4771">
        <w:t xml:space="preserve"> will participate in two key areas of research: Decision support systems for integrated forest management and Policy analysis and foresight for integrated forest management. For more information about the project contact Maarten </w:t>
      </w:r>
      <w:proofErr w:type="spellStart"/>
      <w:r w:rsidRPr="003E4771">
        <w:t>Nieuwenhuis</w:t>
      </w:r>
      <w:proofErr w:type="spellEnd"/>
      <w:r w:rsidRPr="003E4771">
        <w:t xml:space="preserve"> (@ucd.ie). </w:t>
      </w:r>
    </w:p>
    <w:p w:rsidR="00F72373" w:rsidRPr="003E4771" w:rsidRDefault="00F72373" w:rsidP="00F72373">
      <w:r w:rsidRPr="003E4771">
        <w:t xml:space="preserve">Charles Harper, UCD Forestry. </w:t>
      </w:r>
    </w:p>
    <w:p w:rsidR="00D46440" w:rsidRPr="003E4771" w:rsidRDefault="0063618F" w:rsidP="00D46440">
      <w:pPr>
        <w:rPr>
          <w:rFonts w:ascii="Calibri" w:hAnsi="Calibri"/>
        </w:rPr>
      </w:pPr>
      <w:r w:rsidRPr="003E4771">
        <w:rPr>
          <w:rFonts w:ascii="Calibri" w:hAnsi="Calibri"/>
          <w:noProof/>
          <w:lang w:eastAsia="en-IE"/>
        </w:rPr>
        <w:lastRenderedPageBreak/>
        <w:drawing>
          <wp:inline distT="0" distB="0" distL="0" distR="0">
            <wp:extent cx="5905500" cy="4048125"/>
            <wp:effectExtent l="0" t="0" r="0" b="9525"/>
            <wp:docPr id="1" name="Picture 1" descr="Participants at the kick-off meeting of INTEGRAL pause for a group photo at the Swedish University of Agricultural Sciences, Uppsala. "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5500" cy="4048125"/>
                    </a:xfrm>
                    <a:prstGeom prst="rect">
                      <a:avLst/>
                    </a:prstGeom>
                    <a:noFill/>
                    <a:ln>
                      <a:noFill/>
                    </a:ln>
                  </pic:spPr>
                </pic:pic>
              </a:graphicData>
            </a:graphic>
          </wp:inline>
        </w:drawing>
      </w:r>
    </w:p>
    <w:p w:rsidR="00444D24" w:rsidRDefault="00DF2D4B" w:rsidP="00D46440">
      <w:r w:rsidRPr="003E4771">
        <w:t>Participants at the kick-off meeting of INTEGRAL pause for a group photo at the Swedish University of Agricultural Sciences, Uppsala.</w:t>
      </w:r>
    </w:p>
    <w:p w:rsidR="00444D24" w:rsidRDefault="00444D24">
      <w:pPr>
        <w:widowControl/>
        <w:spacing w:after="0" w:line="240" w:lineRule="auto"/>
        <w:jc w:val="left"/>
      </w:pPr>
      <w:r>
        <w:br w:type="page"/>
      </w:r>
    </w:p>
    <w:p w:rsidR="00DF2D4B" w:rsidRPr="003E4771" w:rsidRDefault="00444D24" w:rsidP="00D46440">
      <w:pPr>
        <w:rPr>
          <w:rFonts w:ascii="Calibri" w:hAnsi="Calibri"/>
        </w:rPr>
      </w:pPr>
      <w:r w:rsidRPr="003E4771">
        <w:rPr>
          <w:rFonts w:ascii="Calibri" w:hAnsi="Calibri"/>
        </w:rPr>
        <w:lastRenderedPageBreak/>
        <w:t xml:space="preserve"> </w:t>
      </w:r>
    </w:p>
    <w:p w:rsidR="00182545" w:rsidRPr="003E4771" w:rsidRDefault="00182545">
      <w:pPr>
        <w:pStyle w:val="Heading1"/>
        <w:pBdr>
          <w:top w:val="single" w:sz="12" w:space="1" w:color="008000"/>
          <w:bottom w:val="single" w:sz="12" w:space="1" w:color="008000"/>
        </w:pBdr>
        <w:shd w:val="clear" w:color="CCFFCC" w:fill="auto"/>
        <w:spacing w:after="0"/>
        <w:jc w:val="center"/>
        <w:rPr>
          <w:rFonts w:ascii="Arial Black" w:hAnsi="Arial Black"/>
          <w:b w:val="0"/>
          <w:color w:val="008000"/>
          <w:sz w:val="48"/>
        </w:rPr>
      </w:pPr>
      <w:bookmarkStart w:id="13" w:name="_Toc97956426"/>
      <w:bookmarkStart w:id="14" w:name="_Toc273944588"/>
      <w:bookmarkStart w:id="15" w:name="_Toc291169463"/>
      <w:bookmarkStart w:id="16" w:name="_Toc291169485"/>
      <w:bookmarkStart w:id="17" w:name="_Toc291170141"/>
      <w:r w:rsidRPr="003E4771">
        <w:rPr>
          <w:rFonts w:ascii="Arial Black" w:hAnsi="Arial Black"/>
          <w:b w:val="0"/>
          <w:color w:val="008000"/>
          <w:sz w:val="48"/>
        </w:rPr>
        <w:t>National and international news</w:t>
      </w:r>
      <w:bookmarkEnd w:id="13"/>
      <w:bookmarkEnd w:id="14"/>
      <w:bookmarkEnd w:id="15"/>
      <w:bookmarkEnd w:id="16"/>
      <w:bookmarkEnd w:id="17"/>
    </w:p>
    <w:p w:rsidR="00FB6578" w:rsidRPr="003E4771" w:rsidRDefault="00FB6578" w:rsidP="00FB6578">
      <w:pPr>
        <w:pStyle w:val="NormalWeb"/>
        <w:rPr>
          <w:rFonts w:ascii="Times New Roman" w:hAnsi="Times New Roman"/>
          <w:sz w:val="20"/>
          <w:lang w:val="en-IE"/>
        </w:rPr>
      </w:pPr>
    </w:p>
    <w:p w:rsidR="00524819" w:rsidRDefault="00FB6578" w:rsidP="00FE1085">
      <w:pPr>
        <w:pStyle w:val="Heading1"/>
        <w:jc w:val="center"/>
      </w:pPr>
      <w:r w:rsidRPr="003E4771">
        <w:t xml:space="preserve">Minister of State </w:t>
      </w:r>
      <w:r w:rsidR="00524819">
        <w:t xml:space="preserve">Shane </w:t>
      </w:r>
      <w:proofErr w:type="spellStart"/>
      <w:r w:rsidRPr="003E4771">
        <w:t>McEntee</w:t>
      </w:r>
      <w:proofErr w:type="spellEnd"/>
      <w:r w:rsidRPr="003E4771">
        <w:t xml:space="preserve"> </w:t>
      </w:r>
      <w:r w:rsidR="00524819">
        <w:t xml:space="preserve">TD </w:t>
      </w:r>
      <w:r w:rsidR="003E4771">
        <w:t xml:space="preserve">welcomes </w:t>
      </w:r>
      <w:r w:rsidR="00524819" w:rsidRPr="003E4771">
        <w:t xml:space="preserve">new COFORD Council </w:t>
      </w:r>
    </w:p>
    <w:p w:rsidR="00FB6578" w:rsidRPr="003E4771" w:rsidRDefault="003E4771" w:rsidP="00FE1085">
      <w:pPr>
        <w:pStyle w:val="Heading1"/>
        <w:jc w:val="center"/>
      </w:pPr>
      <w:proofErr w:type="gramStart"/>
      <w:r>
        <w:t>and</w:t>
      </w:r>
      <w:proofErr w:type="gramEnd"/>
      <w:r>
        <w:t xml:space="preserve"> </w:t>
      </w:r>
      <w:r w:rsidR="004132F9" w:rsidRPr="003E4771">
        <w:t xml:space="preserve">addresses </w:t>
      </w:r>
      <w:r w:rsidR="00524819">
        <w:t xml:space="preserve">its </w:t>
      </w:r>
      <w:r w:rsidR="004132F9" w:rsidRPr="003E4771">
        <w:t xml:space="preserve">first meeting </w:t>
      </w:r>
    </w:p>
    <w:p w:rsidR="002F0A00" w:rsidRPr="003E4771" w:rsidRDefault="002F0A00" w:rsidP="002F0A00">
      <w:pPr>
        <w:widowControl/>
        <w:spacing w:after="0" w:line="240" w:lineRule="auto"/>
        <w:jc w:val="center"/>
        <w:rPr>
          <w:rFonts w:ascii="Arial" w:hAnsi="Arial"/>
          <w:bCs/>
          <w:i/>
          <w:color w:val="008000"/>
          <w:lang w:eastAsia="en-GB"/>
        </w:rPr>
      </w:pPr>
      <w:r w:rsidRPr="003E4771">
        <w:rPr>
          <w:rFonts w:ascii="Arial" w:hAnsi="Arial"/>
          <w:bCs/>
          <w:i/>
          <w:color w:val="008000"/>
          <w:lang w:eastAsia="en-GB"/>
        </w:rPr>
        <w:t>Press Release 1</w:t>
      </w:r>
      <w:r w:rsidR="004132F9" w:rsidRPr="003E4771">
        <w:rPr>
          <w:rFonts w:ascii="Arial" w:hAnsi="Arial"/>
          <w:bCs/>
          <w:i/>
          <w:color w:val="008000"/>
          <w:lang w:eastAsia="en-GB"/>
        </w:rPr>
        <w:t>6</w:t>
      </w:r>
      <w:r w:rsidRPr="003E4771">
        <w:rPr>
          <w:rFonts w:ascii="Arial" w:hAnsi="Arial"/>
          <w:bCs/>
          <w:i/>
          <w:color w:val="008000"/>
          <w:lang w:eastAsia="en-GB"/>
        </w:rPr>
        <w:t xml:space="preserve">th </w:t>
      </w:r>
      <w:r w:rsidR="004132F9" w:rsidRPr="003E4771">
        <w:rPr>
          <w:rFonts w:ascii="Arial" w:hAnsi="Arial"/>
          <w:bCs/>
          <w:i/>
          <w:color w:val="008000"/>
          <w:lang w:eastAsia="en-GB"/>
        </w:rPr>
        <w:t>December</w:t>
      </w:r>
      <w:r w:rsidRPr="003E4771">
        <w:rPr>
          <w:rFonts w:ascii="Arial" w:hAnsi="Arial"/>
          <w:bCs/>
          <w:i/>
          <w:color w:val="008000"/>
          <w:lang w:eastAsia="en-GB"/>
        </w:rPr>
        <w:t xml:space="preserve"> 2011</w:t>
      </w:r>
    </w:p>
    <w:p w:rsidR="004132F9" w:rsidRPr="003E4771" w:rsidRDefault="004132F9" w:rsidP="003E4771">
      <w:pPr>
        <w:pStyle w:val="NormalWeb"/>
        <w:jc w:val="both"/>
        <w:rPr>
          <w:rFonts w:ascii="Times New Roman" w:hAnsi="Times New Roman"/>
          <w:sz w:val="20"/>
          <w:lang w:val="en-IE"/>
        </w:rPr>
      </w:pPr>
      <w:r w:rsidRPr="003E4771">
        <w:rPr>
          <w:rFonts w:ascii="Times New Roman" w:hAnsi="Times New Roman"/>
          <w:sz w:val="20"/>
          <w:lang w:val="en-IE"/>
        </w:rPr>
        <w:t xml:space="preserve">Addressing the first meeting of the new COFORD Council, Shane </w:t>
      </w:r>
      <w:proofErr w:type="spellStart"/>
      <w:r w:rsidRPr="003E4771">
        <w:rPr>
          <w:rFonts w:ascii="Times New Roman" w:hAnsi="Times New Roman"/>
          <w:sz w:val="20"/>
          <w:lang w:val="en-IE"/>
        </w:rPr>
        <w:t>McEntee</w:t>
      </w:r>
      <w:proofErr w:type="spellEnd"/>
      <w:r w:rsidRPr="003E4771">
        <w:rPr>
          <w:rFonts w:ascii="Times New Roman" w:hAnsi="Times New Roman"/>
          <w:sz w:val="20"/>
          <w:lang w:val="en-IE"/>
        </w:rPr>
        <w:t xml:space="preserve"> TD, Minister of State at the Department of Agriculture, Food and the Marine with responsibility for forestry stressed the importance of Forestry Research and Development for the continued development of the sector.</w:t>
      </w:r>
    </w:p>
    <w:p w:rsidR="004132F9" w:rsidRPr="003E4771" w:rsidRDefault="004132F9" w:rsidP="003E4771">
      <w:pPr>
        <w:pStyle w:val="NormalWeb"/>
        <w:jc w:val="both"/>
        <w:rPr>
          <w:rFonts w:ascii="Times New Roman" w:hAnsi="Times New Roman"/>
          <w:sz w:val="20"/>
          <w:lang w:val="en-IE"/>
        </w:rPr>
      </w:pPr>
      <w:r w:rsidRPr="003E4771">
        <w:rPr>
          <w:rFonts w:ascii="Times New Roman" w:hAnsi="Times New Roman"/>
          <w:sz w:val="20"/>
          <w:lang w:val="en-IE"/>
        </w:rPr>
        <w:t xml:space="preserve">Noting that the rationalisation of state agencies over the last number of years had resulted in the executive functions of the National Council for Forest Research and Development (COFORD) now being undertaken within his Department, he added that </w:t>
      </w:r>
      <w:r w:rsidRPr="003E4771">
        <w:rPr>
          <w:rStyle w:val="Emphasis"/>
          <w:rFonts w:ascii="Times New Roman" w:hAnsi="Times New Roman"/>
          <w:sz w:val="20"/>
          <w:lang w:val="en-IE"/>
        </w:rPr>
        <w:t>The re-appointment of the COFORD Council is recognition of the contribution the Council itself has made to the R&amp;D process over the years and can continue to make</w:t>
      </w:r>
      <w:r w:rsidRPr="003E4771">
        <w:rPr>
          <w:rFonts w:ascii="Times New Roman" w:hAnsi="Times New Roman"/>
          <w:sz w:val="20"/>
          <w:lang w:val="en-IE"/>
        </w:rPr>
        <w:t>.</w:t>
      </w:r>
    </w:p>
    <w:p w:rsidR="004132F9" w:rsidRPr="003E4771" w:rsidRDefault="004132F9" w:rsidP="003E4771">
      <w:pPr>
        <w:pStyle w:val="NormalWeb"/>
        <w:jc w:val="both"/>
        <w:rPr>
          <w:rFonts w:ascii="Times New Roman" w:hAnsi="Times New Roman"/>
          <w:sz w:val="20"/>
          <w:lang w:val="en-IE"/>
        </w:rPr>
      </w:pPr>
      <w:r w:rsidRPr="003E4771">
        <w:rPr>
          <w:rFonts w:ascii="Times New Roman" w:hAnsi="Times New Roman"/>
          <w:sz w:val="20"/>
          <w:lang w:val="en-IE"/>
        </w:rPr>
        <w:t xml:space="preserve">The purpose of the Council is to provide advice to the Department on the research and development needs of the forestry industry.  As part of this process, the Council will contribute to the development of a Forest Strategic Research Agenda which, in turn, will enhance and strengthen the Department’s overall research strategy and ensure that there is consistency of approach among the Department’s three competitive research funding programmes covering agriculture, food and forestry.  The Council will also continue to contribute to the development of the forest sector. The Minister of State commented, </w:t>
      </w:r>
      <w:proofErr w:type="gramStart"/>
      <w:r w:rsidRPr="003E4771">
        <w:rPr>
          <w:rStyle w:val="Emphasis"/>
          <w:rFonts w:ascii="Times New Roman" w:hAnsi="Times New Roman"/>
          <w:sz w:val="20"/>
          <w:lang w:val="en-IE"/>
        </w:rPr>
        <w:t>One</w:t>
      </w:r>
      <w:proofErr w:type="gramEnd"/>
      <w:r w:rsidRPr="003E4771">
        <w:rPr>
          <w:rStyle w:val="Emphasis"/>
          <w:rFonts w:ascii="Times New Roman" w:hAnsi="Times New Roman"/>
          <w:sz w:val="20"/>
          <w:lang w:val="en-IE"/>
        </w:rPr>
        <w:t xml:space="preserve"> aspect of this development role is the identification of opportunities and information gaps which need to be addressed.  I know, for example, that the outgoing Council did a lot of work forecasting </w:t>
      </w:r>
      <w:proofErr w:type="spellStart"/>
      <w:r w:rsidRPr="003E4771">
        <w:rPr>
          <w:rStyle w:val="Emphasis"/>
          <w:rFonts w:ascii="Times New Roman" w:hAnsi="Times New Roman"/>
          <w:sz w:val="20"/>
          <w:lang w:val="en-IE"/>
        </w:rPr>
        <w:t>roundwood</w:t>
      </w:r>
      <w:proofErr w:type="spellEnd"/>
      <w:r w:rsidRPr="003E4771">
        <w:rPr>
          <w:rStyle w:val="Emphasis"/>
          <w:rFonts w:ascii="Times New Roman" w:hAnsi="Times New Roman"/>
          <w:sz w:val="20"/>
          <w:lang w:val="en-IE"/>
        </w:rPr>
        <w:t xml:space="preserve"> supply and demand culminating in the publication of an ‘All Ireland </w:t>
      </w:r>
      <w:proofErr w:type="spellStart"/>
      <w:r w:rsidRPr="003E4771">
        <w:rPr>
          <w:rStyle w:val="Emphasis"/>
          <w:rFonts w:ascii="Times New Roman" w:hAnsi="Times New Roman"/>
          <w:sz w:val="20"/>
          <w:lang w:val="en-IE"/>
        </w:rPr>
        <w:t>Roundwood</w:t>
      </w:r>
      <w:proofErr w:type="spellEnd"/>
      <w:r w:rsidRPr="003E4771">
        <w:rPr>
          <w:rStyle w:val="Emphasis"/>
          <w:rFonts w:ascii="Times New Roman" w:hAnsi="Times New Roman"/>
          <w:sz w:val="20"/>
          <w:lang w:val="en-IE"/>
        </w:rPr>
        <w:t xml:space="preserve"> Production Forecast 2011-2028’ and the related </w:t>
      </w:r>
      <w:proofErr w:type="spellStart"/>
      <w:r w:rsidRPr="003E4771">
        <w:rPr>
          <w:rStyle w:val="Emphasis"/>
          <w:rFonts w:ascii="Times New Roman" w:hAnsi="Times New Roman"/>
          <w:sz w:val="20"/>
          <w:lang w:val="en-IE"/>
        </w:rPr>
        <w:t>roundwood</w:t>
      </w:r>
      <w:proofErr w:type="spellEnd"/>
      <w:r w:rsidRPr="003E4771">
        <w:rPr>
          <w:rStyle w:val="Emphasis"/>
          <w:rFonts w:ascii="Times New Roman" w:hAnsi="Times New Roman"/>
          <w:sz w:val="20"/>
          <w:lang w:val="en-IE"/>
        </w:rPr>
        <w:t xml:space="preserve"> demand report</w:t>
      </w:r>
      <w:r w:rsidRPr="003E4771">
        <w:rPr>
          <w:rFonts w:ascii="Times New Roman" w:hAnsi="Times New Roman"/>
          <w:sz w:val="20"/>
          <w:lang w:val="en-IE"/>
        </w:rPr>
        <w:t>.</w:t>
      </w:r>
    </w:p>
    <w:p w:rsidR="004132F9" w:rsidRPr="003E4771" w:rsidRDefault="004132F9" w:rsidP="003E4771">
      <w:pPr>
        <w:pStyle w:val="NormalWeb"/>
        <w:jc w:val="both"/>
        <w:rPr>
          <w:rFonts w:ascii="Times New Roman" w:hAnsi="Times New Roman"/>
          <w:sz w:val="20"/>
          <w:lang w:val="en-IE"/>
        </w:rPr>
      </w:pPr>
      <w:r w:rsidRPr="003E4771">
        <w:rPr>
          <w:rFonts w:ascii="Times New Roman" w:hAnsi="Times New Roman"/>
          <w:sz w:val="20"/>
          <w:lang w:val="en-IE"/>
        </w:rPr>
        <w:t xml:space="preserve">The Minister of State added that the composition of COFORD Council, which includes representation from State bodies, forestry grower representative groups and private forestry companies, has been one of its strengths over the years and commented that </w:t>
      </w:r>
      <w:r w:rsidRPr="003E4771">
        <w:rPr>
          <w:rStyle w:val="Emphasis"/>
          <w:rFonts w:ascii="Times New Roman" w:hAnsi="Times New Roman"/>
          <w:sz w:val="20"/>
          <w:lang w:val="en-IE"/>
        </w:rPr>
        <w:t>Such unity of purpose is welcome and indeed essential if we are to work together to develop the forestry sector</w:t>
      </w:r>
      <w:r w:rsidRPr="003E4771">
        <w:rPr>
          <w:rFonts w:ascii="Times New Roman" w:hAnsi="Times New Roman"/>
          <w:sz w:val="20"/>
          <w:lang w:val="en-IE"/>
        </w:rPr>
        <w:t>.</w:t>
      </w:r>
    </w:p>
    <w:p w:rsidR="004132F9" w:rsidRPr="003E4771" w:rsidRDefault="004132F9" w:rsidP="003E4771">
      <w:pPr>
        <w:pStyle w:val="NormalWeb"/>
        <w:jc w:val="both"/>
        <w:rPr>
          <w:rFonts w:ascii="Times New Roman" w:hAnsi="Times New Roman"/>
          <w:sz w:val="20"/>
          <w:lang w:val="en-IE"/>
        </w:rPr>
      </w:pPr>
      <w:r w:rsidRPr="003E4771">
        <w:rPr>
          <w:rFonts w:ascii="Times New Roman" w:hAnsi="Times New Roman"/>
          <w:sz w:val="20"/>
          <w:lang w:val="en-IE"/>
        </w:rPr>
        <w:t xml:space="preserve">Noting the importance of R&amp;D, as underlined in </w:t>
      </w:r>
      <w:r w:rsidRPr="00524819">
        <w:rPr>
          <w:rStyle w:val="Strong"/>
          <w:rFonts w:ascii="Times New Roman" w:hAnsi="Times New Roman"/>
          <w:b w:val="0"/>
          <w:i/>
          <w:sz w:val="20"/>
          <w:lang w:val="en-IE"/>
        </w:rPr>
        <w:t>Food Harvest 2020</w:t>
      </w:r>
      <w:r w:rsidRPr="003E4771">
        <w:rPr>
          <w:rFonts w:ascii="Times New Roman" w:hAnsi="Times New Roman"/>
          <w:sz w:val="20"/>
          <w:lang w:val="en-IE"/>
        </w:rPr>
        <w:t xml:space="preserve">, Minister of State </w:t>
      </w:r>
      <w:proofErr w:type="spellStart"/>
      <w:r w:rsidRPr="003E4771">
        <w:rPr>
          <w:rFonts w:ascii="Times New Roman" w:hAnsi="Times New Roman"/>
          <w:sz w:val="20"/>
          <w:lang w:val="en-IE"/>
        </w:rPr>
        <w:t>McEntee</w:t>
      </w:r>
      <w:proofErr w:type="spellEnd"/>
      <w:r w:rsidRPr="003E4771">
        <w:rPr>
          <w:rFonts w:ascii="Times New Roman" w:hAnsi="Times New Roman"/>
          <w:sz w:val="20"/>
          <w:lang w:val="en-IE"/>
        </w:rPr>
        <w:t xml:space="preserve"> thanked the members for agreeing to service on the Council and wished the Council, under the Chairmanship of </w:t>
      </w:r>
      <w:proofErr w:type="spellStart"/>
      <w:r w:rsidRPr="003E4771">
        <w:rPr>
          <w:rFonts w:ascii="Times New Roman" w:hAnsi="Times New Roman"/>
          <w:sz w:val="20"/>
          <w:lang w:val="en-IE"/>
        </w:rPr>
        <w:t>Mr.</w:t>
      </w:r>
      <w:proofErr w:type="spellEnd"/>
      <w:r w:rsidRPr="003E4771">
        <w:rPr>
          <w:rFonts w:ascii="Times New Roman" w:hAnsi="Times New Roman"/>
          <w:sz w:val="20"/>
          <w:lang w:val="en-IE"/>
        </w:rPr>
        <w:t xml:space="preserve"> Michael Lynn, well in their endeavours.  He also thanked the outgoing Council for the work it had undertaken.</w:t>
      </w:r>
    </w:p>
    <w:p w:rsidR="00FE1085" w:rsidRPr="003E4771" w:rsidRDefault="0063618F" w:rsidP="00FE1085">
      <w:pPr>
        <w:autoSpaceDE w:val="0"/>
        <w:autoSpaceDN w:val="0"/>
        <w:adjustRightInd w:val="0"/>
      </w:pPr>
      <w:r w:rsidRPr="003E4771">
        <w:rPr>
          <w:noProof/>
          <w:lang w:eastAsia="en-IE"/>
        </w:rPr>
        <w:lastRenderedPageBreak/>
        <w:drawing>
          <wp:inline distT="0" distB="0" distL="0" distR="0">
            <wp:extent cx="5124450" cy="3200400"/>
            <wp:effectExtent l="0" t="0" r="0" b="0"/>
            <wp:docPr id="2" name="Picture 2" descr="Minister of State, Shane McEntee TD meets members of the  new COFORD Council. &#10;Standing from Left to Right: Minister of State Shane McEntee TD, Pat Hennessy (Council Member), &#10;Michael Lynn (Chairman).&#10;"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4450" cy="3200400"/>
                    </a:xfrm>
                    <a:prstGeom prst="rect">
                      <a:avLst/>
                    </a:prstGeom>
                    <a:noFill/>
                    <a:ln>
                      <a:noFill/>
                    </a:ln>
                  </pic:spPr>
                </pic:pic>
              </a:graphicData>
            </a:graphic>
          </wp:inline>
        </w:drawing>
      </w:r>
    </w:p>
    <w:p w:rsidR="00A14215" w:rsidRPr="003E4771" w:rsidRDefault="00A14215" w:rsidP="000602E7">
      <w:pPr>
        <w:pStyle w:val="NormalWeb"/>
        <w:spacing w:before="0" w:beforeAutospacing="0" w:after="0" w:afterAutospacing="0"/>
        <w:rPr>
          <w:rFonts w:ascii="Times New Roman" w:hAnsi="Times New Roman"/>
          <w:sz w:val="20"/>
          <w:lang w:val="en-IE"/>
        </w:rPr>
      </w:pPr>
      <w:r w:rsidRPr="003E4771">
        <w:rPr>
          <w:rFonts w:ascii="Times New Roman" w:hAnsi="Times New Roman"/>
          <w:sz w:val="20"/>
          <w:lang w:val="en-IE"/>
        </w:rPr>
        <w:t xml:space="preserve">Minister of State, Shane </w:t>
      </w:r>
      <w:proofErr w:type="spellStart"/>
      <w:r w:rsidRPr="003E4771">
        <w:rPr>
          <w:rFonts w:ascii="Times New Roman" w:hAnsi="Times New Roman"/>
          <w:sz w:val="20"/>
          <w:lang w:val="en-IE"/>
        </w:rPr>
        <w:t>McEntee</w:t>
      </w:r>
      <w:proofErr w:type="spellEnd"/>
      <w:r w:rsidRPr="003E4771">
        <w:rPr>
          <w:rFonts w:ascii="Times New Roman" w:hAnsi="Times New Roman"/>
          <w:sz w:val="20"/>
          <w:lang w:val="en-IE"/>
        </w:rPr>
        <w:t xml:space="preserve"> TD </w:t>
      </w:r>
      <w:r w:rsidR="003E4771">
        <w:rPr>
          <w:rFonts w:ascii="Times New Roman" w:hAnsi="Times New Roman"/>
          <w:sz w:val="20"/>
          <w:lang w:val="en-IE"/>
        </w:rPr>
        <w:t xml:space="preserve">meets members of </w:t>
      </w:r>
      <w:proofErr w:type="gramStart"/>
      <w:r w:rsidR="003E4771">
        <w:rPr>
          <w:rFonts w:ascii="Times New Roman" w:hAnsi="Times New Roman"/>
          <w:sz w:val="20"/>
          <w:lang w:val="en-IE"/>
        </w:rPr>
        <w:t xml:space="preserve">the </w:t>
      </w:r>
      <w:r w:rsidRPr="003E4771">
        <w:rPr>
          <w:rFonts w:ascii="Times New Roman" w:hAnsi="Times New Roman"/>
          <w:sz w:val="20"/>
          <w:lang w:val="en-IE"/>
        </w:rPr>
        <w:t xml:space="preserve"> new</w:t>
      </w:r>
      <w:proofErr w:type="gramEnd"/>
      <w:r w:rsidRPr="003E4771">
        <w:rPr>
          <w:rFonts w:ascii="Times New Roman" w:hAnsi="Times New Roman"/>
          <w:sz w:val="20"/>
          <w:lang w:val="en-IE"/>
        </w:rPr>
        <w:t xml:space="preserve"> COFORD Council. </w:t>
      </w:r>
    </w:p>
    <w:p w:rsidR="00A14215" w:rsidRPr="003E4771" w:rsidRDefault="00A14215" w:rsidP="003E4771">
      <w:pPr>
        <w:pStyle w:val="NormalWeb"/>
        <w:spacing w:before="0" w:beforeAutospacing="0" w:after="0" w:afterAutospacing="0"/>
        <w:jc w:val="both"/>
        <w:rPr>
          <w:rFonts w:ascii="Times New Roman" w:hAnsi="Times New Roman"/>
          <w:sz w:val="20"/>
          <w:lang w:val="en-IE"/>
        </w:rPr>
      </w:pPr>
      <w:r w:rsidRPr="003E4771">
        <w:rPr>
          <w:rFonts w:ascii="Times New Roman" w:hAnsi="Times New Roman"/>
          <w:sz w:val="20"/>
          <w:lang w:val="en-IE"/>
        </w:rPr>
        <w:t xml:space="preserve">Standing from Left to Right: Minister of State Shane </w:t>
      </w:r>
      <w:proofErr w:type="spellStart"/>
      <w:r w:rsidRPr="003E4771">
        <w:rPr>
          <w:rFonts w:ascii="Times New Roman" w:hAnsi="Times New Roman"/>
          <w:sz w:val="20"/>
          <w:lang w:val="en-IE"/>
        </w:rPr>
        <w:t>McEntee</w:t>
      </w:r>
      <w:proofErr w:type="spellEnd"/>
      <w:r w:rsidRPr="003E4771">
        <w:rPr>
          <w:rFonts w:ascii="Times New Roman" w:hAnsi="Times New Roman"/>
          <w:sz w:val="20"/>
          <w:lang w:val="en-IE"/>
        </w:rPr>
        <w:t xml:space="preserve"> TD, Pat Hennessy (Council Member), </w:t>
      </w:r>
    </w:p>
    <w:p w:rsidR="00A14215" w:rsidRPr="003E4771" w:rsidRDefault="00A14215" w:rsidP="003E4771">
      <w:pPr>
        <w:pStyle w:val="NormalWeb"/>
        <w:spacing w:before="0" w:beforeAutospacing="0" w:after="0" w:afterAutospacing="0"/>
        <w:jc w:val="both"/>
        <w:rPr>
          <w:rFonts w:ascii="Times New Roman" w:hAnsi="Times New Roman"/>
          <w:sz w:val="20"/>
          <w:lang w:val="en-IE"/>
        </w:rPr>
      </w:pPr>
      <w:r w:rsidRPr="003E4771">
        <w:rPr>
          <w:rFonts w:ascii="Times New Roman" w:hAnsi="Times New Roman"/>
          <w:sz w:val="20"/>
          <w:lang w:val="en-IE"/>
        </w:rPr>
        <w:t>Michael Lynn (Chairman).</w:t>
      </w:r>
    </w:p>
    <w:p w:rsidR="0030511E" w:rsidRPr="003E4771" w:rsidRDefault="0030511E" w:rsidP="00FE1085">
      <w:pPr>
        <w:autoSpaceDE w:val="0"/>
        <w:autoSpaceDN w:val="0"/>
        <w:adjustRightInd w:val="0"/>
      </w:pPr>
    </w:p>
    <w:p w:rsidR="0030511E" w:rsidRPr="003E4771" w:rsidRDefault="0063618F" w:rsidP="00FE1085">
      <w:pPr>
        <w:autoSpaceDE w:val="0"/>
        <w:autoSpaceDN w:val="0"/>
        <w:adjustRightInd w:val="0"/>
      </w:pPr>
      <w:r w:rsidRPr="003E4771">
        <w:rPr>
          <w:noProof/>
          <w:lang w:eastAsia="en-IE"/>
        </w:rPr>
        <w:drawing>
          <wp:inline distT="0" distB="0" distL="0" distR="0">
            <wp:extent cx="5133975" cy="1905000"/>
            <wp:effectExtent l="0" t="0" r="9525" b="0"/>
            <wp:docPr id="3" name="Picture 3" descr="Minister of State, Shane McEntee TD addresses the new COFORD Council. &#10;Standing from Left to Right: John Phelan, John McCarthy, Orla Cashen, Gerard Murphy, Donal Whelan, Eugene Hendrick, Nuala NiFhlatharta, Pearse Buckley, Richard Howell, John Fennessy. Sitting from Left to Right: William Fitzgerald, Mike Glennon, Michael Lynn, Minister of State Shane McEntee TD, John Joe O’Boyle, Pat Hennessy.&#10;&#10;"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3975" cy="1905000"/>
                    </a:xfrm>
                    <a:prstGeom prst="rect">
                      <a:avLst/>
                    </a:prstGeom>
                    <a:noFill/>
                    <a:ln>
                      <a:noFill/>
                    </a:ln>
                  </pic:spPr>
                </pic:pic>
              </a:graphicData>
            </a:graphic>
          </wp:inline>
        </w:drawing>
      </w:r>
    </w:p>
    <w:p w:rsidR="00FE1085" w:rsidRPr="003E4771" w:rsidRDefault="00FE1085" w:rsidP="003E4771">
      <w:pPr>
        <w:spacing w:after="0" w:line="240" w:lineRule="auto"/>
        <w:ind w:right="1226"/>
        <w:jc w:val="center"/>
        <w:rPr>
          <w:rFonts w:ascii="Helvetica" w:hAnsi="Helvetica" w:cs="Helvetica"/>
          <w:vanish/>
          <w:sz w:val="24"/>
          <w:szCs w:val="24"/>
        </w:rPr>
      </w:pPr>
    </w:p>
    <w:p w:rsidR="005B2A9E" w:rsidRPr="003E4771" w:rsidRDefault="00336E2C" w:rsidP="003E4771">
      <w:pPr>
        <w:pStyle w:val="NormalWeb"/>
        <w:spacing w:before="0" w:beforeAutospacing="0" w:after="0" w:afterAutospacing="0"/>
        <w:ind w:right="1226"/>
        <w:rPr>
          <w:rFonts w:ascii="Times New Roman" w:hAnsi="Times New Roman"/>
          <w:sz w:val="20"/>
          <w:lang w:val="en-IE"/>
        </w:rPr>
      </w:pPr>
      <w:r w:rsidRPr="003E4771">
        <w:rPr>
          <w:rFonts w:ascii="Times New Roman" w:hAnsi="Times New Roman"/>
          <w:sz w:val="20"/>
          <w:lang w:val="en-IE"/>
        </w:rPr>
        <w:t xml:space="preserve">Minister of State, Shane </w:t>
      </w:r>
      <w:proofErr w:type="spellStart"/>
      <w:r w:rsidRPr="003E4771">
        <w:rPr>
          <w:rFonts w:ascii="Times New Roman" w:hAnsi="Times New Roman"/>
          <w:sz w:val="20"/>
          <w:lang w:val="en-IE"/>
        </w:rPr>
        <w:t>McEntee</w:t>
      </w:r>
      <w:proofErr w:type="spellEnd"/>
      <w:r w:rsidRPr="003E4771">
        <w:rPr>
          <w:rFonts w:ascii="Times New Roman" w:hAnsi="Times New Roman"/>
          <w:sz w:val="20"/>
          <w:lang w:val="en-IE"/>
        </w:rPr>
        <w:t xml:space="preserve"> TD </w:t>
      </w:r>
      <w:r w:rsidR="00A14215" w:rsidRPr="003E4771">
        <w:rPr>
          <w:rFonts w:ascii="Times New Roman" w:hAnsi="Times New Roman"/>
          <w:sz w:val="20"/>
          <w:lang w:val="en-IE"/>
        </w:rPr>
        <w:t>addresses the new COFORD Council</w:t>
      </w:r>
      <w:r w:rsidRPr="003E4771">
        <w:rPr>
          <w:rFonts w:ascii="Times New Roman" w:hAnsi="Times New Roman"/>
          <w:sz w:val="20"/>
          <w:lang w:val="en-IE"/>
        </w:rPr>
        <w:t xml:space="preserve">. </w:t>
      </w:r>
    </w:p>
    <w:p w:rsidR="00444D24" w:rsidRDefault="00336E2C" w:rsidP="00444D24">
      <w:pPr>
        <w:pStyle w:val="NormalWeb"/>
        <w:spacing w:before="0" w:beforeAutospacing="0" w:after="0" w:afterAutospacing="0"/>
        <w:ind w:right="1226"/>
        <w:rPr>
          <w:rFonts w:ascii="Times New Roman" w:hAnsi="Times New Roman"/>
          <w:sz w:val="20"/>
          <w:lang w:val="en-IE"/>
        </w:rPr>
      </w:pPr>
      <w:r w:rsidRPr="003E4771">
        <w:rPr>
          <w:rFonts w:ascii="Times New Roman" w:hAnsi="Times New Roman"/>
          <w:sz w:val="20"/>
          <w:lang w:val="en-IE"/>
        </w:rPr>
        <w:t xml:space="preserve">Standing from Left to Right: </w:t>
      </w:r>
      <w:r w:rsidR="000602E7" w:rsidRPr="003E4771">
        <w:rPr>
          <w:rFonts w:ascii="Times New Roman" w:hAnsi="Times New Roman"/>
          <w:sz w:val="20"/>
          <w:lang w:val="en-IE"/>
        </w:rPr>
        <w:t>John Phelan</w:t>
      </w:r>
      <w:r w:rsidRPr="003E4771">
        <w:rPr>
          <w:rFonts w:ascii="Times New Roman" w:hAnsi="Times New Roman"/>
          <w:sz w:val="20"/>
          <w:lang w:val="en-IE"/>
        </w:rPr>
        <w:t xml:space="preserve">, </w:t>
      </w:r>
      <w:r w:rsidR="000602E7" w:rsidRPr="003E4771">
        <w:rPr>
          <w:rFonts w:ascii="Times New Roman" w:hAnsi="Times New Roman"/>
          <w:sz w:val="20"/>
          <w:lang w:val="en-IE"/>
        </w:rPr>
        <w:t>John McCarthy</w:t>
      </w:r>
      <w:r w:rsidRPr="003E4771">
        <w:rPr>
          <w:rFonts w:ascii="Times New Roman" w:hAnsi="Times New Roman"/>
          <w:sz w:val="20"/>
          <w:lang w:val="en-IE"/>
        </w:rPr>
        <w:t xml:space="preserve">, </w:t>
      </w:r>
      <w:proofErr w:type="spellStart"/>
      <w:r w:rsidR="000602E7" w:rsidRPr="003E4771">
        <w:rPr>
          <w:rFonts w:ascii="Times New Roman" w:hAnsi="Times New Roman"/>
          <w:sz w:val="20"/>
          <w:lang w:val="en-IE"/>
        </w:rPr>
        <w:t>Orla</w:t>
      </w:r>
      <w:proofErr w:type="spellEnd"/>
      <w:r w:rsidR="000602E7" w:rsidRPr="003E4771">
        <w:rPr>
          <w:rFonts w:ascii="Times New Roman" w:hAnsi="Times New Roman"/>
          <w:sz w:val="20"/>
          <w:lang w:val="en-IE"/>
        </w:rPr>
        <w:t xml:space="preserve"> </w:t>
      </w:r>
      <w:proofErr w:type="spellStart"/>
      <w:r w:rsidR="000602E7" w:rsidRPr="003E4771">
        <w:rPr>
          <w:rFonts w:ascii="Times New Roman" w:hAnsi="Times New Roman"/>
          <w:sz w:val="20"/>
          <w:lang w:val="en-IE"/>
        </w:rPr>
        <w:t>Cashen</w:t>
      </w:r>
      <w:proofErr w:type="spellEnd"/>
      <w:r w:rsidR="000602E7" w:rsidRPr="003E4771">
        <w:rPr>
          <w:rFonts w:ascii="Times New Roman" w:hAnsi="Times New Roman"/>
          <w:sz w:val="20"/>
          <w:lang w:val="en-IE"/>
        </w:rPr>
        <w:t>, Gerard Murphy, Donal Whelan,</w:t>
      </w:r>
      <w:r w:rsidR="005B2A9E" w:rsidRPr="003E4771">
        <w:rPr>
          <w:rFonts w:ascii="Times New Roman" w:hAnsi="Times New Roman"/>
          <w:sz w:val="20"/>
          <w:lang w:val="en-IE"/>
        </w:rPr>
        <w:t xml:space="preserve"> </w:t>
      </w:r>
      <w:r w:rsidR="000602E7" w:rsidRPr="003E4771">
        <w:rPr>
          <w:rFonts w:ascii="Times New Roman" w:hAnsi="Times New Roman"/>
          <w:sz w:val="20"/>
          <w:lang w:val="en-IE"/>
        </w:rPr>
        <w:t xml:space="preserve">Eugene </w:t>
      </w:r>
      <w:proofErr w:type="spellStart"/>
      <w:r w:rsidR="000602E7" w:rsidRPr="003E4771">
        <w:rPr>
          <w:rFonts w:ascii="Times New Roman" w:hAnsi="Times New Roman"/>
          <w:sz w:val="20"/>
          <w:lang w:val="en-IE"/>
        </w:rPr>
        <w:t>Hendrick</w:t>
      </w:r>
      <w:proofErr w:type="spellEnd"/>
      <w:r w:rsidR="000602E7" w:rsidRPr="003E4771">
        <w:rPr>
          <w:rFonts w:ascii="Times New Roman" w:hAnsi="Times New Roman"/>
          <w:sz w:val="20"/>
          <w:lang w:val="en-IE"/>
        </w:rPr>
        <w:t xml:space="preserve">, </w:t>
      </w:r>
      <w:proofErr w:type="spellStart"/>
      <w:r w:rsidR="000602E7" w:rsidRPr="003E4771">
        <w:rPr>
          <w:rFonts w:ascii="Times New Roman" w:hAnsi="Times New Roman"/>
          <w:sz w:val="20"/>
          <w:lang w:val="en-IE"/>
        </w:rPr>
        <w:t>Nuala</w:t>
      </w:r>
      <w:proofErr w:type="spellEnd"/>
      <w:r w:rsidR="000602E7" w:rsidRPr="003E4771">
        <w:rPr>
          <w:rFonts w:ascii="Times New Roman" w:hAnsi="Times New Roman"/>
          <w:sz w:val="20"/>
          <w:lang w:val="en-IE"/>
        </w:rPr>
        <w:t xml:space="preserve"> </w:t>
      </w:r>
      <w:proofErr w:type="spellStart"/>
      <w:r w:rsidR="000602E7" w:rsidRPr="003E4771">
        <w:rPr>
          <w:rFonts w:ascii="Times New Roman" w:hAnsi="Times New Roman"/>
          <w:sz w:val="20"/>
          <w:lang w:val="en-IE"/>
        </w:rPr>
        <w:t>NiFhlatharta</w:t>
      </w:r>
      <w:proofErr w:type="spellEnd"/>
      <w:r w:rsidR="005B2A9E" w:rsidRPr="003E4771">
        <w:rPr>
          <w:rFonts w:ascii="Times New Roman" w:hAnsi="Times New Roman"/>
          <w:sz w:val="20"/>
          <w:lang w:val="en-IE"/>
        </w:rPr>
        <w:t>,</w:t>
      </w:r>
      <w:r w:rsidR="000602E7" w:rsidRPr="003E4771">
        <w:rPr>
          <w:rFonts w:ascii="Times New Roman" w:hAnsi="Times New Roman"/>
          <w:sz w:val="20"/>
          <w:lang w:val="en-IE"/>
        </w:rPr>
        <w:t xml:space="preserve"> </w:t>
      </w:r>
      <w:proofErr w:type="spellStart"/>
      <w:r w:rsidR="000602E7" w:rsidRPr="003E4771">
        <w:rPr>
          <w:rFonts w:ascii="Times New Roman" w:hAnsi="Times New Roman"/>
          <w:sz w:val="20"/>
          <w:lang w:val="en-IE"/>
        </w:rPr>
        <w:t>Pearse</w:t>
      </w:r>
      <w:proofErr w:type="spellEnd"/>
      <w:r w:rsidR="000602E7" w:rsidRPr="003E4771">
        <w:rPr>
          <w:rFonts w:ascii="Times New Roman" w:hAnsi="Times New Roman"/>
          <w:sz w:val="20"/>
          <w:lang w:val="en-IE"/>
        </w:rPr>
        <w:t xml:space="preserve"> Buckley</w:t>
      </w:r>
      <w:r w:rsidR="005B2A9E" w:rsidRPr="003E4771">
        <w:rPr>
          <w:rFonts w:ascii="Times New Roman" w:hAnsi="Times New Roman"/>
          <w:sz w:val="20"/>
          <w:lang w:val="en-IE"/>
        </w:rPr>
        <w:t>,</w:t>
      </w:r>
      <w:r w:rsidR="000602E7" w:rsidRPr="003E4771">
        <w:rPr>
          <w:rFonts w:ascii="Times New Roman" w:hAnsi="Times New Roman"/>
          <w:sz w:val="20"/>
          <w:lang w:val="en-IE"/>
        </w:rPr>
        <w:t xml:space="preserve"> Richard Howell</w:t>
      </w:r>
      <w:r w:rsidR="005B2A9E" w:rsidRPr="003E4771">
        <w:rPr>
          <w:rFonts w:ascii="Times New Roman" w:hAnsi="Times New Roman"/>
          <w:sz w:val="20"/>
          <w:lang w:val="en-IE"/>
        </w:rPr>
        <w:t>,</w:t>
      </w:r>
      <w:r w:rsidR="000602E7" w:rsidRPr="003E4771">
        <w:rPr>
          <w:rFonts w:ascii="Times New Roman" w:hAnsi="Times New Roman"/>
          <w:sz w:val="20"/>
          <w:lang w:val="en-IE"/>
        </w:rPr>
        <w:t xml:space="preserve"> </w:t>
      </w:r>
      <w:proofErr w:type="gramStart"/>
      <w:r w:rsidR="000602E7" w:rsidRPr="003E4771">
        <w:rPr>
          <w:rFonts w:ascii="Times New Roman" w:hAnsi="Times New Roman"/>
          <w:sz w:val="20"/>
          <w:lang w:val="en-IE"/>
        </w:rPr>
        <w:t>John</w:t>
      </w:r>
      <w:proofErr w:type="gramEnd"/>
      <w:r w:rsidR="000602E7" w:rsidRPr="003E4771">
        <w:rPr>
          <w:rFonts w:ascii="Times New Roman" w:hAnsi="Times New Roman"/>
          <w:sz w:val="20"/>
          <w:lang w:val="en-IE"/>
        </w:rPr>
        <w:t xml:space="preserve"> </w:t>
      </w:r>
      <w:proofErr w:type="spellStart"/>
      <w:r w:rsidR="000602E7" w:rsidRPr="003E4771">
        <w:rPr>
          <w:rFonts w:ascii="Times New Roman" w:hAnsi="Times New Roman"/>
          <w:sz w:val="20"/>
          <w:lang w:val="en-IE"/>
        </w:rPr>
        <w:t>Fennessy</w:t>
      </w:r>
      <w:proofErr w:type="spellEnd"/>
      <w:r w:rsidR="003E4771">
        <w:rPr>
          <w:rFonts w:ascii="Times New Roman" w:hAnsi="Times New Roman"/>
          <w:sz w:val="20"/>
          <w:lang w:val="en-IE"/>
        </w:rPr>
        <w:t>.</w:t>
      </w:r>
      <w:r w:rsidR="005B2A9E" w:rsidRPr="003E4771">
        <w:rPr>
          <w:rFonts w:ascii="Times New Roman" w:hAnsi="Times New Roman"/>
          <w:sz w:val="20"/>
          <w:lang w:val="en-IE"/>
        </w:rPr>
        <w:t xml:space="preserve"> </w:t>
      </w:r>
      <w:r w:rsidR="000602E7" w:rsidRPr="003E4771">
        <w:rPr>
          <w:rFonts w:ascii="Times New Roman" w:hAnsi="Times New Roman"/>
          <w:sz w:val="20"/>
          <w:lang w:val="en-IE"/>
        </w:rPr>
        <w:t>Sitting from Left to Right</w:t>
      </w:r>
      <w:r w:rsidR="005B2A9E" w:rsidRPr="003E4771">
        <w:rPr>
          <w:rFonts w:ascii="Times New Roman" w:hAnsi="Times New Roman"/>
          <w:sz w:val="20"/>
          <w:lang w:val="en-IE"/>
        </w:rPr>
        <w:t xml:space="preserve">: </w:t>
      </w:r>
      <w:r w:rsidR="000602E7" w:rsidRPr="003E4771">
        <w:rPr>
          <w:rFonts w:ascii="Times New Roman" w:hAnsi="Times New Roman"/>
          <w:sz w:val="20"/>
          <w:lang w:val="en-IE"/>
        </w:rPr>
        <w:t>William Fitzgerald</w:t>
      </w:r>
      <w:r w:rsidR="005B2A9E" w:rsidRPr="003E4771">
        <w:rPr>
          <w:rFonts w:ascii="Times New Roman" w:hAnsi="Times New Roman"/>
          <w:sz w:val="20"/>
          <w:lang w:val="en-IE"/>
        </w:rPr>
        <w:t xml:space="preserve">, </w:t>
      </w:r>
      <w:r w:rsidR="000602E7" w:rsidRPr="003E4771">
        <w:rPr>
          <w:rFonts w:ascii="Times New Roman" w:hAnsi="Times New Roman"/>
          <w:sz w:val="20"/>
          <w:lang w:val="en-IE"/>
        </w:rPr>
        <w:t xml:space="preserve">Mike </w:t>
      </w:r>
      <w:proofErr w:type="spellStart"/>
      <w:r w:rsidR="000602E7" w:rsidRPr="003E4771">
        <w:rPr>
          <w:rFonts w:ascii="Times New Roman" w:hAnsi="Times New Roman"/>
          <w:sz w:val="20"/>
          <w:lang w:val="en-IE"/>
        </w:rPr>
        <w:t>Glennon</w:t>
      </w:r>
      <w:proofErr w:type="spellEnd"/>
      <w:r w:rsidR="005B2A9E" w:rsidRPr="003E4771">
        <w:rPr>
          <w:rFonts w:ascii="Times New Roman" w:hAnsi="Times New Roman"/>
          <w:sz w:val="20"/>
          <w:lang w:val="en-IE"/>
        </w:rPr>
        <w:t xml:space="preserve">, </w:t>
      </w:r>
      <w:r w:rsidR="000602E7" w:rsidRPr="003E4771">
        <w:rPr>
          <w:rFonts w:ascii="Times New Roman" w:hAnsi="Times New Roman"/>
          <w:sz w:val="20"/>
          <w:lang w:val="en-IE"/>
        </w:rPr>
        <w:t>Michael Lynn</w:t>
      </w:r>
      <w:r w:rsidRPr="003E4771">
        <w:rPr>
          <w:rFonts w:ascii="Times New Roman" w:hAnsi="Times New Roman"/>
          <w:sz w:val="20"/>
          <w:lang w:val="en-IE"/>
        </w:rPr>
        <w:t xml:space="preserve">, Minister of State Shane </w:t>
      </w:r>
      <w:proofErr w:type="spellStart"/>
      <w:r w:rsidRPr="003E4771">
        <w:rPr>
          <w:rFonts w:ascii="Times New Roman" w:hAnsi="Times New Roman"/>
          <w:sz w:val="20"/>
          <w:lang w:val="en-IE"/>
        </w:rPr>
        <w:t>McEntee</w:t>
      </w:r>
      <w:proofErr w:type="spellEnd"/>
      <w:r w:rsidRPr="003E4771">
        <w:rPr>
          <w:rFonts w:ascii="Times New Roman" w:hAnsi="Times New Roman"/>
          <w:sz w:val="20"/>
          <w:lang w:val="en-IE"/>
        </w:rPr>
        <w:t xml:space="preserve"> TD, </w:t>
      </w:r>
      <w:r w:rsidR="000602E7" w:rsidRPr="003E4771">
        <w:rPr>
          <w:rFonts w:ascii="Times New Roman" w:hAnsi="Times New Roman"/>
          <w:sz w:val="20"/>
          <w:lang w:val="en-IE"/>
        </w:rPr>
        <w:t>John Joe O’Boyle</w:t>
      </w:r>
      <w:r w:rsidR="005B2A9E" w:rsidRPr="003E4771">
        <w:rPr>
          <w:rFonts w:ascii="Times New Roman" w:hAnsi="Times New Roman"/>
          <w:sz w:val="20"/>
          <w:lang w:val="en-IE"/>
        </w:rPr>
        <w:t xml:space="preserve">, </w:t>
      </w:r>
      <w:r w:rsidR="000602E7" w:rsidRPr="003E4771">
        <w:rPr>
          <w:rFonts w:ascii="Times New Roman" w:hAnsi="Times New Roman"/>
          <w:sz w:val="20"/>
          <w:lang w:val="en-IE"/>
        </w:rPr>
        <w:t>Pat Hennessy</w:t>
      </w:r>
      <w:r w:rsidR="003E4771">
        <w:rPr>
          <w:rFonts w:ascii="Times New Roman" w:hAnsi="Times New Roman"/>
          <w:sz w:val="20"/>
          <w:lang w:val="en-IE"/>
        </w:rPr>
        <w:t>.</w:t>
      </w:r>
    </w:p>
    <w:p w:rsidR="00444D24" w:rsidRDefault="00444D24">
      <w:pPr>
        <w:widowControl/>
        <w:spacing w:after="0" w:line="240" w:lineRule="auto"/>
        <w:jc w:val="left"/>
        <w:rPr>
          <w:rFonts w:eastAsia="Arial Unicode MS"/>
          <w:color w:val="000000"/>
        </w:rPr>
      </w:pPr>
      <w:r>
        <w:br w:type="page"/>
      </w:r>
    </w:p>
    <w:p w:rsidR="003C7888" w:rsidRDefault="00444D24" w:rsidP="00444D24">
      <w:pPr>
        <w:pStyle w:val="NormalWeb"/>
        <w:spacing w:before="0" w:beforeAutospacing="0" w:after="0" w:afterAutospacing="0"/>
        <w:ind w:right="1226"/>
        <w:rPr>
          <w:szCs w:val="24"/>
          <w:u w:val="single"/>
        </w:rPr>
      </w:pPr>
      <w:r>
        <w:rPr>
          <w:szCs w:val="24"/>
          <w:u w:val="single"/>
        </w:rPr>
        <w:lastRenderedPageBreak/>
        <w:t xml:space="preserve"> </w:t>
      </w:r>
    </w:p>
    <w:p w:rsidR="00675EE2" w:rsidRDefault="003C7888" w:rsidP="003C7888">
      <w:pPr>
        <w:pStyle w:val="Heading1"/>
        <w:jc w:val="center"/>
      </w:pPr>
      <w:r w:rsidRPr="003C7888">
        <w:t xml:space="preserve">Ireland’s submission to </w:t>
      </w:r>
      <w:r w:rsidR="00675EE2">
        <w:t>the</w:t>
      </w:r>
    </w:p>
    <w:p w:rsidR="003C7888" w:rsidRPr="00675EE2" w:rsidRDefault="003C7888" w:rsidP="003C7888">
      <w:pPr>
        <w:pStyle w:val="Heading1"/>
        <w:jc w:val="center"/>
        <w:rPr>
          <w:i/>
        </w:rPr>
      </w:pPr>
      <w:r w:rsidRPr="00675EE2">
        <w:rPr>
          <w:i/>
        </w:rPr>
        <w:t>State of the World’s Forest Genetic Resources</w:t>
      </w:r>
    </w:p>
    <w:p w:rsidR="003C7888" w:rsidRDefault="003C7888" w:rsidP="003C7888">
      <w:pPr>
        <w:autoSpaceDE w:val="0"/>
        <w:autoSpaceDN w:val="0"/>
        <w:adjustRightInd w:val="0"/>
        <w:rPr>
          <w:sz w:val="24"/>
          <w:szCs w:val="24"/>
        </w:rPr>
      </w:pPr>
    </w:p>
    <w:p w:rsidR="003C7888" w:rsidRPr="003C7888" w:rsidRDefault="003C7888" w:rsidP="003C7888">
      <w:pPr>
        <w:autoSpaceDE w:val="0"/>
        <w:autoSpaceDN w:val="0"/>
        <w:adjustRightInd w:val="0"/>
      </w:pPr>
      <w:r w:rsidRPr="003C7888">
        <w:t xml:space="preserve">Genetic resources, including forest genetic resources, are among the most valuable </w:t>
      </w:r>
      <w:r w:rsidR="00ED63E1">
        <w:t>assets that a country possesses. T</w:t>
      </w:r>
      <w:r w:rsidRPr="003C7888">
        <w:t>he Food and Agriculture Organization of the United Nations (FAO) has for many decades acknowledged the importance of fore</w:t>
      </w:r>
      <w:r w:rsidR="00ED63E1">
        <w:t xml:space="preserve">st genetic resources. In 1967, an </w:t>
      </w:r>
      <w:r w:rsidRPr="003C7888">
        <w:t>FAO Conference recognized that forest genetic diversity was increasingly being lost and requested the establishment of the Panel of Experts on Forest Genetic Resources (Forest Gene Panel), to help plan and coordinate FAO's efforts to manage genetic resources of forest trees. Recognizing the importance of forest genetic resources and the necessity for their good management, the Committee on Forestry (COFO), at its Nineteenth Session, in March 2009, supported the recommendation of the Commission on Genetic Resources for Food and Agriculture and the FAO Panel of Experts on Forest Genetic Resource</w:t>
      </w:r>
      <w:r w:rsidR="00ED63E1">
        <w:t xml:space="preserve">s that FAO prepare a report on </w:t>
      </w:r>
      <w:r w:rsidRPr="003C7888">
        <w:rPr>
          <w:i/>
          <w:iCs/>
        </w:rPr>
        <w:t>The State of World Forest Genetic Resources</w:t>
      </w:r>
      <w:r w:rsidRPr="003C7888">
        <w:t xml:space="preserve">, </w:t>
      </w:r>
      <w:r w:rsidR="00ED63E1">
        <w:t xml:space="preserve">to be available in </w:t>
      </w:r>
      <w:r w:rsidRPr="003C7888">
        <w:t>2013, which would serve as a reference for action at the national, regional and global levels.</w:t>
      </w:r>
    </w:p>
    <w:p w:rsidR="003C7888" w:rsidRPr="003C7888" w:rsidRDefault="003C7888" w:rsidP="00ED63E1">
      <w:pPr>
        <w:autoSpaceDE w:val="0"/>
        <w:autoSpaceDN w:val="0"/>
        <w:adjustRightInd w:val="0"/>
        <w:ind w:firstLine="142"/>
      </w:pPr>
      <w:r w:rsidRPr="003C7888">
        <w:t>In Ireland COFORD/DAFM is coordinating the preparation of the report</w:t>
      </w:r>
      <w:r w:rsidR="00ED63E1">
        <w:t xml:space="preserve">. The </w:t>
      </w:r>
      <w:r w:rsidRPr="003C7888">
        <w:t xml:space="preserve">committee which drafted the outline strategy for the publication of </w:t>
      </w:r>
      <w:r w:rsidRPr="00ED63E1">
        <w:rPr>
          <w:i/>
        </w:rPr>
        <w:t>Sustaining and Developing Ire</w:t>
      </w:r>
      <w:r w:rsidR="00ED63E1" w:rsidRPr="00ED63E1">
        <w:rPr>
          <w:i/>
        </w:rPr>
        <w:t>land’s Forest Genetic Resources</w:t>
      </w:r>
      <w:r w:rsidRPr="003C7888">
        <w:t xml:space="preserve"> was re-activated to undertake this task. The group held its first meeting in </w:t>
      </w:r>
      <w:r w:rsidR="00ED63E1">
        <w:t xml:space="preserve">Agriculture House in late March, followed by a </w:t>
      </w:r>
      <w:r w:rsidRPr="003C7888">
        <w:t xml:space="preserve">number of follow up meetings throughout the year. The final draft is currently being updated and it will be finalized and formally submitted to FAO by </w:t>
      </w:r>
      <w:r w:rsidR="00675EE2">
        <w:t xml:space="preserve">early </w:t>
      </w:r>
      <w:r w:rsidRPr="003C7888">
        <w:t>January 2012.</w:t>
      </w:r>
    </w:p>
    <w:p w:rsidR="003C7888" w:rsidRPr="003C7888" w:rsidRDefault="003C7888" w:rsidP="003C7888">
      <w:r w:rsidRPr="003C7888">
        <w:t>COFORD would like to thank the participants who gave of their time and expertise in contributing to the completion of this important report.</w:t>
      </w:r>
    </w:p>
    <w:p w:rsidR="003C7888" w:rsidRPr="0070192A" w:rsidRDefault="003C7888" w:rsidP="003C7888">
      <w:pPr>
        <w:rPr>
          <w:sz w:val="24"/>
          <w:szCs w:val="24"/>
        </w:rPr>
      </w:pPr>
      <w:r w:rsidRPr="003C7888">
        <w:t xml:space="preserve">For further information contact John </w:t>
      </w:r>
      <w:proofErr w:type="spellStart"/>
      <w:r w:rsidRPr="003C7888">
        <w:t>Fennessy</w:t>
      </w:r>
      <w:proofErr w:type="spellEnd"/>
      <w:r w:rsidRPr="003C7888">
        <w:t xml:space="preserve"> at:  </w:t>
      </w:r>
      <w:hyperlink r:id="rId20" w:history="1">
        <w:r w:rsidRPr="003C7888">
          <w:rPr>
            <w:rStyle w:val="Hyperlink"/>
          </w:rPr>
          <w:t>john.fennessy@agriculture.gov.ie</w:t>
        </w:r>
      </w:hyperlink>
      <w:r w:rsidRPr="003C7888">
        <w:t xml:space="preserve"> or phone 01-6072944</w:t>
      </w:r>
    </w:p>
    <w:p w:rsidR="00336E2C" w:rsidRPr="003E4771" w:rsidRDefault="00336E2C" w:rsidP="00336E2C">
      <w:pPr>
        <w:pStyle w:val="NormalWeb"/>
        <w:rPr>
          <w:rFonts w:ascii="Times New Roman" w:hAnsi="Times New Roman"/>
          <w:sz w:val="20"/>
          <w:lang w:val="en-IE"/>
        </w:rPr>
      </w:pPr>
    </w:p>
    <w:sectPr w:rsidR="00336E2C" w:rsidRPr="003E4771">
      <w:footerReference w:type="default" r:id="rId21"/>
      <w:type w:val="continuous"/>
      <w:pgSz w:w="11906" w:h="16838" w:code="9"/>
      <w:pgMar w:top="1258" w:right="1466" w:bottom="1258" w:left="1134" w:header="567" w:footer="567"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F96" w:rsidRDefault="00E75F96">
      <w:r>
        <w:separator/>
      </w:r>
    </w:p>
  </w:endnote>
  <w:endnote w:type="continuationSeparator" w:id="0">
    <w:p w:rsidR="00E75F96" w:rsidRDefault="00E75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ade Gothic">
    <w:altName w:val="Times New Roman"/>
    <w:panose1 w:val="00000000000000000000"/>
    <w:charset w:val="00"/>
    <w:family w:val="auto"/>
    <w:notTrueType/>
    <w:pitch w:val="default"/>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HelveticaNeueLT Std UltLt">
    <w:altName w:val="Times New Roman"/>
    <w:panose1 w:val="00000000000000000000"/>
    <w:charset w:val="00"/>
    <w:family w:val="swiss"/>
    <w:notTrueType/>
    <w:pitch w:val="default"/>
    <w:sig w:usb0="00000003" w:usb1="00000000" w:usb2="00000000" w:usb3="00000000" w:csb0="00000001" w:csb1="00000000"/>
  </w:font>
  <w:font w:name="HelveticaNeueLT Std Blk">
    <w:altName w:val="Times New Roman"/>
    <w:panose1 w:val="00000000000000000000"/>
    <w:charset w:val="00"/>
    <w:family w:val="swiss"/>
    <w:notTrueType/>
    <w:pitch w:val="default"/>
    <w:sig w:usb0="00000003" w:usb1="00000000" w:usb2="00000000" w:usb3="00000000" w:csb0="00000001" w:csb1="00000000"/>
  </w:font>
  <w:font w:name="HelveticaNeueLT Std">
    <w:altName w:val="Times New Roman"/>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Opti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3E1" w:rsidRDefault="00ED63E1">
    <w:pPr>
      <w:tabs>
        <w:tab w:val="center" w:pos="4860"/>
        <w:tab w:val="right" w:pos="9540"/>
      </w:tabs>
      <w:rPr>
        <w:rFonts w:ascii="Arial" w:hAnsi="Arial"/>
        <w:sz w:val="18"/>
      </w:rPr>
    </w:pPr>
    <w:r>
      <w:rPr>
        <w:rFonts w:ascii="Arial" w:hAnsi="Arial"/>
        <w:sz w:val="18"/>
      </w:rPr>
      <w:t>© COFORD 2011</w:t>
    </w:r>
    <w:r>
      <w:rPr>
        <w:rFonts w:ascii="Arial" w:hAnsi="Arial"/>
        <w:sz w:val="18"/>
      </w:rPr>
      <w:tab/>
    </w:r>
    <w:r>
      <w:rPr>
        <w:rFonts w:ascii="Arial" w:hAnsi="Arial"/>
        <w:sz w:val="18"/>
        <w:lang w:val="en-US"/>
      </w:rPr>
      <w:t xml:space="preserve">Page </w:t>
    </w:r>
    <w:r>
      <w:rPr>
        <w:rFonts w:ascii="Arial" w:hAnsi="Arial"/>
        <w:sz w:val="18"/>
        <w:lang w:val="en-US"/>
      </w:rPr>
      <w:fldChar w:fldCharType="begin"/>
    </w:r>
    <w:r>
      <w:rPr>
        <w:rFonts w:ascii="Arial" w:hAnsi="Arial"/>
        <w:sz w:val="18"/>
        <w:lang w:val="en-US"/>
      </w:rPr>
      <w:instrText xml:space="preserve"> PAGE </w:instrText>
    </w:r>
    <w:r>
      <w:rPr>
        <w:rFonts w:ascii="Arial" w:hAnsi="Arial"/>
        <w:sz w:val="18"/>
        <w:lang w:val="en-US"/>
      </w:rPr>
      <w:fldChar w:fldCharType="separate"/>
    </w:r>
    <w:r w:rsidR="00444D24">
      <w:rPr>
        <w:rFonts w:ascii="Arial" w:hAnsi="Arial"/>
        <w:noProof/>
        <w:sz w:val="18"/>
        <w:lang w:val="en-US"/>
      </w:rPr>
      <w:t>11</w:t>
    </w:r>
    <w:r>
      <w:rPr>
        <w:rFonts w:ascii="Arial" w:hAnsi="Arial"/>
        <w:sz w:val="18"/>
        <w:lang w:val="en-US"/>
      </w:rPr>
      <w:fldChar w:fldCharType="end"/>
    </w:r>
    <w:r>
      <w:rPr>
        <w:rFonts w:ascii="Arial" w:hAnsi="Arial"/>
        <w:sz w:val="18"/>
        <w:lang w:val="en-US"/>
      </w:rPr>
      <w:t xml:space="preserve"> of </w:t>
    </w:r>
    <w:r>
      <w:rPr>
        <w:rFonts w:ascii="Arial" w:hAnsi="Arial"/>
        <w:sz w:val="18"/>
        <w:lang w:val="en-US"/>
      </w:rPr>
      <w:fldChar w:fldCharType="begin"/>
    </w:r>
    <w:r>
      <w:rPr>
        <w:rFonts w:ascii="Arial" w:hAnsi="Arial"/>
        <w:sz w:val="18"/>
        <w:lang w:val="en-US"/>
      </w:rPr>
      <w:instrText xml:space="preserve"> NUMPAGES </w:instrText>
    </w:r>
    <w:r>
      <w:rPr>
        <w:rFonts w:ascii="Arial" w:hAnsi="Arial"/>
        <w:sz w:val="18"/>
        <w:lang w:val="en-US"/>
      </w:rPr>
      <w:fldChar w:fldCharType="separate"/>
    </w:r>
    <w:r w:rsidR="00444D24">
      <w:rPr>
        <w:rFonts w:ascii="Arial" w:hAnsi="Arial"/>
        <w:noProof/>
        <w:sz w:val="18"/>
        <w:lang w:val="en-US"/>
      </w:rPr>
      <w:t>11</w:t>
    </w:r>
    <w:r>
      <w:rPr>
        <w:rFonts w:ascii="Arial" w:hAnsi="Arial"/>
        <w:sz w:val="18"/>
        <w:lang w:val="en-US"/>
      </w:rPr>
      <w:fldChar w:fldCharType="end"/>
    </w:r>
    <w:r>
      <w:rPr>
        <w:rFonts w:ascii="Arial" w:hAnsi="Arial"/>
        <w:sz w:val="18"/>
      </w:rPr>
      <w:tab/>
      <w:t>December 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F96" w:rsidRDefault="00E75F96">
      <w:r>
        <w:separator/>
      </w:r>
    </w:p>
  </w:footnote>
  <w:footnote w:type="continuationSeparator" w:id="0">
    <w:p w:rsidR="00E75F96" w:rsidRDefault="00E75F96">
      <w:r>
        <w:continuationSeparator/>
      </w:r>
    </w:p>
  </w:footnote>
  <w:footnote w:id="1">
    <w:p w:rsidR="00ED63E1" w:rsidRPr="000804FB" w:rsidRDefault="00ED63E1" w:rsidP="00512B19">
      <w:pPr>
        <w:pStyle w:val="FootnoteText"/>
        <w:jc w:val="both"/>
        <w:rPr>
          <w:bCs/>
        </w:rPr>
      </w:pPr>
      <w:r>
        <w:rPr>
          <w:rStyle w:val="FootnoteReference"/>
        </w:rPr>
        <w:footnoteRef/>
      </w:r>
      <w:r>
        <w:t xml:space="preserve"> T</w:t>
      </w:r>
      <w:r w:rsidRPr="000804FB">
        <w:rPr>
          <w:bCs/>
        </w:rPr>
        <w:t>he detailed decision text is available at</w:t>
      </w:r>
      <w:r>
        <w:rPr>
          <w:bCs/>
        </w:rPr>
        <w:t>:</w:t>
      </w:r>
      <w:r w:rsidRPr="000804FB">
        <w:rPr>
          <w:bCs/>
        </w:rPr>
        <w:t xml:space="preserve"> </w:t>
      </w:r>
    </w:p>
    <w:p w:rsidR="00ED63E1" w:rsidRDefault="00E75F96" w:rsidP="00512B19">
      <w:pPr>
        <w:pStyle w:val="FootnoteText"/>
        <w:rPr>
          <w:bCs/>
        </w:rPr>
      </w:pPr>
      <w:hyperlink r:id="rId1" w:history="1">
        <w:r w:rsidR="00ED63E1" w:rsidRPr="008B6896">
          <w:rPr>
            <w:rStyle w:val="Hyperlink"/>
            <w:bCs/>
          </w:rPr>
          <w:t>http://unfccc.int/files/meetings/durban_nov_2011/decisions/application/pdf/awgkp_lulucf.pdf</w:t>
        </w:r>
      </w:hyperlink>
    </w:p>
    <w:p w:rsidR="00ED63E1" w:rsidRDefault="00ED63E1" w:rsidP="00512B19">
      <w:pPr>
        <w:pStyle w:val="FootnoteText"/>
      </w:pPr>
      <w:r w:rsidRPr="007E2EDC">
        <w:rPr>
          <w:bCs/>
        </w:rPr>
        <w:t>Please address any further enquiries to orla.cashen@agriculture.gov.ie</w:t>
      </w:r>
      <w:r>
        <w:rPr>
          <w:bCs/>
        </w:rPr>
        <w:t>.</w:t>
      </w:r>
    </w:p>
  </w:footnote>
  <w:footnote w:id="2">
    <w:p w:rsidR="00ED63E1" w:rsidRDefault="00ED63E1" w:rsidP="00512B19">
      <w:pPr>
        <w:pStyle w:val="FootnoteText"/>
        <w:jc w:val="both"/>
      </w:pPr>
      <w:r>
        <w:rPr>
          <w:rStyle w:val="FootnoteReference"/>
        </w:rPr>
        <w:footnoteRef/>
      </w:r>
      <w:r>
        <w:t xml:space="preserve"> </w:t>
      </w:r>
      <w:r w:rsidRPr="008A2B3C">
        <w:rPr>
          <w:bCs/>
        </w:rPr>
        <w:t>The Technical Assessment Report of Ireland’s Forest Management Reference Level is available at</w:t>
      </w:r>
      <w:r>
        <w:rPr>
          <w:bCs/>
        </w:rPr>
        <w:t>:</w:t>
      </w:r>
      <w:r w:rsidRPr="008A2B3C">
        <w:rPr>
          <w:bCs/>
        </w:rPr>
        <w:t xml:space="preserve"> </w:t>
      </w:r>
      <w:hyperlink r:id="rId2" w:history="1">
        <w:r w:rsidRPr="008B6896">
          <w:rPr>
            <w:rStyle w:val="Hyperlink"/>
            <w:bCs/>
          </w:rPr>
          <w:t>http://unfccc.int/resource/docs/2011/tar/irl01.pdf</w:t>
        </w:r>
      </w:hyperlink>
    </w:p>
  </w:footnote>
  <w:footnote w:id="3">
    <w:p w:rsidR="00ED63E1" w:rsidRDefault="00ED63E1" w:rsidP="00512B19">
      <w:pPr>
        <w:pStyle w:val="FootnoteText"/>
      </w:pPr>
      <w:r>
        <w:rPr>
          <w:rStyle w:val="FootnoteReference"/>
        </w:rPr>
        <w:footnoteRef/>
      </w:r>
      <w:r>
        <w:t xml:space="preserve">,See paragraph 14 of the EU Environment Council conclusions at: </w:t>
      </w:r>
      <w:hyperlink r:id="rId3" w:history="1">
        <w:r w:rsidRPr="008B6896">
          <w:rPr>
            <w:rStyle w:val="Hyperlink"/>
          </w:rPr>
          <w:t>http://www.consilium.europa.eu/uedocs/cms_data/docs/pressdata/en/envir/119875.pdf</w:t>
        </w:r>
      </w:hyperlink>
    </w:p>
  </w:footnote>
  <w:footnote w:id="4">
    <w:p w:rsidR="00ED63E1" w:rsidRDefault="00ED63E1" w:rsidP="00A14215">
      <w:pPr>
        <w:pStyle w:val="FootnoteText"/>
      </w:pPr>
      <w:r>
        <w:rPr>
          <w:rStyle w:val="FootnoteReference"/>
        </w:rPr>
        <w:footnoteRef/>
      </w:r>
      <w:r>
        <w:t xml:space="preserve">See </w:t>
      </w:r>
      <w:hyperlink r:id="rId4" w:history="1">
        <w:r w:rsidRPr="005435EA">
          <w:rPr>
            <w:rStyle w:val="Hyperlink"/>
          </w:rPr>
          <w:t>http://www.dcenr.gov.ie/Press+Releases/Renewable+Energy+Feed-in+Tariff+for+biomass+technologies+%28REFIT+3%29.htm</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A8EF3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3AC2831E"/>
    <w:lvl w:ilvl="0">
      <w:numFmt w:val="bullet"/>
      <w:lvlText w:val="*"/>
      <w:lvlJc w:val="left"/>
    </w:lvl>
  </w:abstractNum>
  <w:abstractNum w:abstractNumId="2">
    <w:nsid w:val="0299565D"/>
    <w:multiLevelType w:val="multilevel"/>
    <w:tmpl w:val="F594D7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2E07CC1"/>
    <w:multiLevelType w:val="hybridMultilevel"/>
    <w:tmpl w:val="9E828A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4671837"/>
    <w:multiLevelType w:val="hybridMultilevel"/>
    <w:tmpl w:val="57FCD28C"/>
    <w:lvl w:ilvl="0" w:tplc="1809000F">
      <w:start w:val="1"/>
      <w:numFmt w:val="decimal"/>
      <w:lvlText w:val="%1."/>
      <w:lvlJc w:val="left"/>
      <w:pPr>
        <w:ind w:left="862" w:hanging="360"/>
      </w:pPr>
    </w:lvl>
    <w:lvl w:ilvl="1" w:tplc="18090019" w:tentative="1">
      <w:start w:val="1"/>
      <w:numFmt w:val="lowerLetter"/>
      <w:lvlText w:val="%2."/>
      <w:lvlJc w:val="left"/>
      <w:pPr>
        <w:ind w:left="1582" w:hanging="360"/>
      </w:pPr>
    </w:lvl>
    <w:lvl w:ilvl="2" w:tplc="1809001B" w:tentative="1">
      <w:start w:val="1"/>
      <w:numFmt w:val="lowerRoman"/>
      <w:lvlText w:val="%3."/>
      <w:lvlJc w:val="right"/>
      <w:pPr>
        <w:ind w:left="2302" w:hanging="180"/>
      </w:pPr>
    </w:lvl>
    <w:lvl w:ilvl="3" w:tplc="1809000F" w:tentative="1">
      <w:start w:val="1"/>
      <w:numFmt w:val="decimal"/>
      <w:lvlText w:val="%4."/>
      <w:lvlJc w:val="left"/>
      <w:pPr>
        <w:ind w:left="3022" w:hanging="360"/>
      </w:pPr>
    </w:lvl>
    <w:lvl w:ilvl="4" w:tplc="18090019" w:tentative="1">
      <w:start w:val="1"/>
      <w:numFmt w:val="lowerLetter"/>
      <w:lvlText w:val="%5."/>
      <w:lvlJc w:val="left"/>
      <w:pPr>
        <w:ind w:left="3742" w:hanging="360"/>
      </w:pPr>
    </w:lvl>
    <w:lvl w:ilvl="5" w:tplc="1809001B" w:tentative="1">
      <w:start w:val="1"/>
      <w:numFmt w:val="lowerRoman"/>
      <w:lvlText w:val="%6."/>
      <w:lvlJc w:val="right"/>
      <w:pPr>
        <w:ind w:left="4462" w:hanging="180"/>
      </w:pPr>
    </w:lvl>
    <w:lvl w:ilvl="6" w:tplc="1809000F" w:tentative="1">
      <w:start w:val="1"/>
      <w:numFmt w:val="decimal"/>
      <w:lvlText w:val="%7."/>
      <w:lvlJc w:val="left"/>
      <w:pPr>
        <w:ind w:left="5182" w:hanging="360"/>
      </w:pPr>
    </w:lvl>
    <w:lvl w:ilvl="7" w:tplc="18090019" w:tentative="1">
      <w:start w:val="1"/>
      <w:numFmt w:val="lowerLetter"/>
      <w:lvlText w:val="%8."/>
      <w:lvlJc w:val="left"/>
      <w:pPr>
        <w:ind w:left="5902" w:hanging="360"/>
      </w:pPr>
    </w:lvl>
    <w:lvl w:ilvl="8" w:tplc="1809001B" w:tentative="1">
      <w:start w:val="1"/>
      <w:numFmt w:val="lowerRoman"/>
      <w:lvlText w:val="%9."/>
      <w:lvlJc w:val="right"/>
      <w:pPr>
        <w:ind w:left="6622" w:hanging="180"/>
      </w:pPr>
    </w:lvl>
  </w:abstractNum>
  <w:abstractNum w:abstractNumId="5">
    <w:nsid w:val="0F8336CB"/>
    <w:multiLevelType w:val="hybridMultilevel"/>
    <w:tmpl w:val="7EF4D8B0"/>
    <w:lvl w:ilvl="0" w:tplc="2ED88428">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15C1539C"/>
    <w:multiLevelType w:val="hybridMultilevel"/>
    <w:tmpl w:val="945868D4"/>
    <w:lvl w:ilvl="0" w:tplc="EF18BA70">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A270BE4"/>
    <w:multiLevelType w:val="hybridMultilevel"/>
    <w:tmpl w:val="CFEE8150"/>
    <w:lvl w:ilvl="0" w:tplc="2ED88428">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1CCB48BD"/>
    <w:multiLevelType w:val="hybridMultilevel"/>
    <w:tmpl w:val="9B4E8FFA"/>
    <w:lvl w:ilvl="0" w:tplc="2ED88428">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1D852F27"/>
    <w:multiLevelType w:val="hybridMultilevel"/>
    <w:tmpl w:val="C608B498"/>
    <w:lvl w:ilvl="0" w:tplc="9310680A">
      <w:start w:val="1"/>
      <w:numFmt w:val="bullet"/>
      <w:pStyle w:val="Style2"/>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3F80DDE"/>
    <w:multiLevelType w:val="hybridMultilevel"/>
    <w:tmpl w:val="80B41810"/>
    <w:lvl w:ilvl="0" w:tplc="EF18BA70">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25D769CC"/>
    <w:multiLevelType w:val="hybridMultilevel"/>
    <w:tmpl w:val="0FBE5C14"/>
    <w:lvl w:ilvl="0" w:tplc="EF18BA70">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2">
    <w:nsid w:val="30F027B1"/>
    <w:multiLevelType w:val="hybridMultilevel"/>
    <w:tmpl w:val="D7EC0CA0"/>
    <w:lvl w:ilvl="0" w:tplc="EF18BA70">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3">
    <w:nsid w:val="34DE6259"/>
    <w:multiLevelType w:val="hybridMultilevel"/>
    <w:tmpl w:val="71F0A5E2"/>
    <w:lvl w:ilvl="0" w:tplc="2ED88428">
      <w:start w:val="1"/>
      <w:numFmt w:val="bullet"/>
      <w:lvlText w:val=""/>
      <w:lvlJc w:val="left"/>
      <w:pPr>
        <w:tabs>
          <w:tab w:val="num" w:pos="360"/>
        </w:tabs>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358D1D25"/>
    <w:multiLevelType w:val="multilevel"/>
    <w:tmpl w:val="B3FE9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E94CCD"/>
    <w:multiLevelType w:val="hybridMultilevel"/>
    <w:tmpl w:val="50867A56"/>
    <w:lvl w:ilvl="0" w:tplc="2ED88428">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41F35453"/>
    <w:multiLevelType w:val="multilevel"/>
    <w:tmpl w:val="CD64F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31719A"/>
    <w:multiLevelType w:val="hybridMultilevel"/>
    <w:tmpl w:val="0924E6D6"/>
    <w:lvl w:ilvl="0" w:tplc="D250F0D6">
      <w:start w:val="1"/>
      <w:numFmt w:val="bullet"/>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4B3F75DC"/>
    <w:multiLevelType w:val="hybridMultilevel"/>
    <w:tmpl w:val="9BF450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53C73187"/>
    <w:multiLevelType w:val="hybridMultilevel"/>
    <w:tmpl w:val="7C16E392"/>
    <w:lvl w:ilvl="0" w:tplc="EF18BA7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58DD65F5"/>
    <w:multiLevelType w:val="multilevel"/>
    <w:tmpl w:val="98D817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98B671F"/>
    <w:multiLevelType w:val="hybridMultilevel"/>
    <w:tmpl w:val="D3FE4DE2"/>
    <w:lvl w:ilvl="0" w:tplc="2ED88428">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EB10602"/>
    <w:multiLevelType w:val="hybridMultilevel"/>
    <w:tmpl w:val="32100928"/>
    <w:lvl w:ilvl="0" w:tplc="2ED88428">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nsid w:val="65151D64"/>
    <w:multiLevelType w:val="hybridMultilevel"/>
    <w:tmpl w:val="9B9A10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A410C32"/>
    <w:multiLevelType w:val="multilevel"/>
    <w:tmpl w:val="092C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5C7360"/>
    <w:multiLevelType w:val="hybridMultilevel"/>
    <w:tmpl w:val="068A40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7E4571DA"/>
    <w:multiLevelType w:val="hybridMultilevel"/>
    <w:tmpl w:val="FEA832BC"/>
    <w:lvl w:ilvl="0" w:tplc="D250F0D6">
      <w:start w:val="1"/>
      <w:numFmt w:val="bullet"/>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7ED633C6"/>
    <w:multiLevelType w:val="hybridMultilevel"/>
    <w:tmpl w:val="F1EA33CE"/>
    <w:lvl w:ilvl="0" w:tplc="2ED88428">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nsid w:val="7F386E5E"/>
    <w:multiLevelType w:val="multilevel"/>
    <w:tmpl w:val="9536A9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7F6B1125"/>
    <w:multiLevelType w:val="hybridMultilevel"/>
    <w:tmpl w:val="8250A3E8"/>
    <w:lvl w:ilvl="0" w:tplc="18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0"/>
  </w:num>
  <w:num w:numId="4">
    <w:abstractNumId w:val="12"/>
  </w:num>
  <w:num w:numId="5">
    <w:abstractNumId w:val="11"/>
  </w:num>
  <w:num w:numId="6">
    <w:abstractNumId w:val="6"/>
  </w:num>
  <w:num w:numId="7">
    <w:abstractNumId w:val="19"/>
  </w:num>
  <w:num w:numId="8">
    <w:abstractNumId w:val="23"/>
  </w:num>
  <w:num w:numId="9">
    <w:abstractNumId w:val="3"/>
  </w:num>
  <w:num w:numId="10">
    <w:abstractNumId w:val="18"/>
  </w:num>
  <w:num w:numId="11">
    <w:abstractNumId w:val="21"/>
  </w:num>
  <w:num w:numId="12">
    <w:abstractNumId w:val="24"/>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 w:ilvl="0">
        <w:numFmt w:val="bullet"/>
        <w:lvlText w:val="•"/>
        <w:legacy w:legacy="1" w:legacySpace="0" w:legacyIndent="0"/>
        <w:lvlJc w:val="left"/>
        <w:rPr>
          <w:rFonts w:ascii="Arial" w:hAnsi="Arial" w:cs="Arial" w:hint="default"/>
          <w:sz w:val="48"/>
        </w:rPr>
      </w:lvl>
    </w:lvlOverride>
  </w:num>
  <w:num w:numId="15">
    <w:abstractNumId w:val="16"/>
  </w:num>
  <w:num w:numId="16">
    <w:abstractNumId w:val="29"/>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 w:ilvl="0">
        <w:start w:val="1"/>
        <w:numFmt w:val="bullet"/>
        <w:lvlText w:val=""/>
        <w:lvlJc w:val="left"/>
        <w:pPr>
          <w:tabs>
            <w:tab w:val="num" w:pos="720"/>
          </w:tabs>
          <w:ind w:left="720" w:hanging="360"/>
        </w:pPr>
        <w:rPr>
          <w:rFonts w:ascii="Wingdings" w:hAnsi="Wingdings" w:hint="default"/>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abstractNumId w:val="14"/>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17"/>
  </w:num>
  <w:num w:numId="2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D17"/>
    <w:rsid w:val="00000661"/>
    <w:rsid w:val="00002E30"/>
    <w:rsid w:val="000047AF"/>
    <w:rsid w:val="00004F18"/>
    <w:rsid w:val="000129A9"/>
    <w:rsid w:val="00012B95"/>
    <w:rsid w:val="00020747"/>
    <w:rsid w:val="00022612"/>
    <w:rsid w:val="00023730"/>
    <w:rsid w:val="00034E8A"/>
    <w:rsid w:val="000356EE"/>
    <w:rsid w:val="000359A8"/>
    <w:rsid w:val="000368F9"/>
    <w:rsid w:val="00041908"/>
    <w:rsid w:val="000467E0"/>
    <w:rsid w:val="00055FC4"/>
    <w:rsid w:val="000602E7"/>
    <w:rsid w:val="00072318"/>
    <w:rsid w:val="000808C1"/>
    <w:rsid w:val="00084524"/>
    <w:rsid w:val="0008682C"/>
    <w:rsid w:val="000911C7"/>
    <w:rsid w:val="000957BB"/>
    <w:rsid w:val="000A793B"/>
    <w:rsid w:val="000B0B54"/>
    <w:rsid w:val="000B549B"/>
    <w:rsid w:val="000B5601"/>
    <w:rsid w:val="000B7F91"/>
    <w:rsid w:val="000C218F"/>
    <w:rsid w:val="000C38E7"/>
    <w:rsid w:val="000C728C"/>
    <w:rsid w:val="000C7E74"/>
    <w:rsid w:val="000D0E4B"/>
    <w:rsid w:val="000D6739"/>
    <w:rsid w:val="000E1D39"/>
    <w:rsid w:val="000E2C37"/>
    <w:rsid w:val="000F141F"/>
    <w:rsid w:val="000F247A"/>
    <w:rsid w:val="000F64A3"/>
    <w:rsid w:val="000F72A2"/>
    <w:rsid w:val="0011677E"/>
    <w:rsid w:val="001213CD"/>
    <w:rsid w:val="001550B4"/>
    <w:rsid w:val="00155F46"/>
    <w:rsid w:val="00156BEF"/>
    <w:rsid w:val="001675A1"/>
    <w:rsid w:val="00167F09"/>
    <w:rsid w:val="00171085"/>
    <w:rsid w:val="00182545"/>
    <w:rsid w:val="00183B32"/>
    <w:rsid w:val="001960E1"/>
    <w:rsid w:val="001A4B36"/>
    <w:rsid w:val="001B36E6"/>
    <w:rsid w:val="001C4F0B"/>
    <w:rsid w:val="001D2FFF"/>
    <w:rsid w:val="001D34F1"/>
    <w:rsid w:val="001D3D96"/>
    <w:rsid w:val="001D4205"/>
    <w:rsid w:val="001D752F"/>
    <w:rsid w:val="001E2722"/>
    <w:rsid w:val="001E3091"/>
    <w:rsid w:val="001E5899"/>
    <w:rsid w:val="001F59CE"/>
    <w:rsid w:val="0020120C"/>
    <w:rsid w:val="00214266"/>
    <w:rsid w:val="0021463B"/>
    <w:rsid w:val="00216DD0"/>
    <w:rsid w:val="00217154"/>
    <w:rsid w:val="002233C2"/>
    <w:rsid w:val="00230BA8"/>
    <w:rsid w:val="00233D37"/>
    <w:rsid w:val="00240172"/>
    <w:rsid w:val="00241EBD"/>
    <w:rsid w:val="00260AF7"/>
    <w:rsid w:val="00270720"/>
    <w:rsid w:val="002716E2"/>
    <w:rsid w:val="00272DDE"/>
    <w:rsid w:val="002770DE"/>
    <w:rsid w:val="00277C0C"/>
    <w:rsid w:val="00281405"/>
    <w:rsid w:val="00283219"/>
    <w:rsid w:val="00296A31"/>
    <w:rsid w:val="002A1C09"/>
    <w:rsid w:val="002B245E"/>
    <w:rsid w:val="002C118B"/>
    <w:rsid w:val="002C1AF3"/>
    <w:rsid w:val="002D5558"/>
    <w:rsid w:val="002F0A00"/>
    <w:rsid w:val="002F477C"/>
    <w:rsid w:val="002F77EF"/>
    <w:rsid w:val="0030338E"/>
    <w:rsid w:val="0030511E"/>
    <w:rsid w:val="00310021"/>
    <w:rsid w:val="00310C06"/>
    <w:rsid w:val="003147FA"/>
    <w:rsid w:val="00314A25"/>
    <w:rsid w:val="003158E3"/>
    <w:rsid w:val="00325BED"/>
    <w:rsid w:val="003326B2"/>
    <w:rsid w:val="00336E2C"/>
    <w:rsid w:val="00341B48"/>
    <w:rsid w:val="00345B9D"/>
    <w:rsid w:val="0035499E"/>
    <w:rsid w:val="0036467E"/>
    <w:rsid w:val="00372298"/>
    <w:rsid w:val="00373F91"/>
    <w:rsid w:val="003741D8"/>
    <w:rsid w:val="003A0C84"/>
    <w:rsid w:val="003C0A0B"/>
    <w:rsid w:val="003C0F94"/>
    <w:rsid w:val="003C2E79"/>
    <w:rsid w:val="003C31C0"/>
    <w:rsid w:val="003C7888"/>
    <w:rsid w:val="003E2FF9"/>
    <w:rsid w:val="003E4771"/>
    <w:rsid w:val="003F0DF5"/>
    <w:rsid w:val="003F482F"/>
    <w:rsid w:val="003F5A50"/>
    <w:rsid w:val="00401B54"/>
    <w:rsid w:val="00404B7B"/>
    <w:rsid w:val="004132F9"/>
    <w:rsid w:val="00423D59"/>
    <w:rsid w:val="00430BD3"/>
    <w:rsid w:val="00432FD3"/>
    <w:rsid w:val="00436733"/>
    <w:rsid w:val="004400BA"/>
    <w:rsid w:val="00444D24"/>
    <w:rsid w:val="0045047A"/>
    <w:rsid w:val="0045674F"/>
    <w:rsid w:val="00460EBB"/>
    <w:rsid w:val="004623E2"/>
    <w:rsid w:val="00462A8E"/>
    <w:rsid w:val="00467061"/>
    <w:rsid w:val="00467BE6"/>
    <w:rsid w:val="0047116F"/>
    <w:rsid w:val="00483835"/>
    <w:rsid w:val="00483E92"/>
    <w:rsid w:val="00484CD1"/>
    <w:rsid w:val="004A45AA"/>
    <w:rsid w:val="004A6959"/>
    <w:rsid w:val="004A71EA"/>
    <w:rsid w:val="004B43D3"/>
    <w:rsid w:val="004C0451"/>
    <w:rsid w:val="004C09B9"/>
    <w:rsid w:val="004C11C2"/>
    <w:rsid w:val="004C1A65"/>
    <w:rsid w:val="004F2D47"/>
    <w:rsid w:val="004F3065"/>
    <w:rsid w:val="004F3DA4"/>
    <w:rsid w:val="0050242B"/>
    <w:rsid w:val="00503123"/>
    <w:rsid w:val="00512B19"/>
    <w:rsid w:val="0051525C"/>
    <w:rsid w:val="00515A79"/>
    <w:rsid w:val="005242B8"/>
    <w:rsid w:val="00524819"/>
    <w:rsid w:val="0053073A"/>
    <w:rsid w:val="00532BA5"/>
    <w:rsid w:val="005366C4"/>
    <w:rsid w:val="00546ED3"/>
    <w:rsid w:val="00554BC5"/>
    <w:rsid w:val="005609DE"/>
    <w:rsid w:val="00560C92"/>
    <w:rsid w:val="00572D76"/>
    <w:rsid w:val="00573D55"/>
    <w:rsid w:val="00581318"/>
    <w:rsid w:val="00583CAE"/>
    <w:rsid w:val="005A56B7"/>
    <w:rsid w:val="005A64E1"/>
    <w:rsid w:val="005B2A9E"/>
    <w:rsid w:val="005B5548"/>
    <w:rsid w:val="005B613D"/>
    <w:rsid w:val="005B623E"/>
    <w:rsid w:val="005D6C83"/>
    <w:rsid w:val="005E5800"/>
    <w:rsid w:val="005F3568"/>
    <w:rsid w:val="00604F4F"/>
    <w:rsid w:val="00614510"/>
    <w:rsid w:val="00615123"/>
    <w:rsid w:val="006162A5"/>
    <w:rsid w:val="00620BD1"/>
    <w:rsid w:val="0063082D"/>
    <w:rsid w:val="006315FD"/>
    <w:rsid w:val="00633885"/>
    <w:rsid w:val="0063618F"/>
    <w:rsid w:val="00643E81"/>
    <w:rsid w:val="00656491"/>
    <w:rsid w:val="00656DDD"/>
    <w:rsid w:val="00661EFE"/>
    <w:rsid w:val="00675ED8"/>
    <w:rsid w:val="00675EE2"/>
    <w:rsid w:val="0067608B"/>
    <w:rsid w:val="00684B5C"/>
    <w:rsid w:val="006873C1"/>
    <w:rsid w:val="006904DD"/>
    <w:rsid w:val="0069166B"/>
    <w:rsid w:val="006A72B5"/>
    <w:rsid w:val="006C71F3"/>
    <w:rsid w:val="006C739E"/>
    <w:rsid w:val="006E6556"/>
    <w:rsid w:val="006F4537"/>
    <w:rsid w:val="006F57FB"/>
    <w:rsid w:val="006F5C75"/>
    <w:rsid w:val="007033A8"/>
    <w:rsid w:val="00712C74"/>
    <w:rsid w:val="00714829"/>
    <w:rsid w:val="007343D8"/>
    <w:rsid w:val="007343FA"/>
    <w:rsid w:val="00737292"/>
    <w:rsid w:val="007421CF"/>
    <w:rsid w:val="0075793B"/>
    <w:rsid w:val="007853C1"/>
    <w:rsid w:val="00785A8E"/>
    <w:rsid w:val="0079366D"/>
    <w:rsid w:val="007A1728"/>
    <w:rsid w:val="007C1E94"/>
    <w:rsid w:val="007C3FCF"/>
    <w:rsid w:val="007E16C7"/>
    <w:rsid w:val="007E6B3F"/>
    <w:rsid w:val="007E7A72"/>
    <w:rsid w:val="007F0680"/>
    <w:rsid w:val="007F4F70"/>
    <w:rsid w:val="007F569B"/>
    <w:rsid w:val="00836C5D"/>
    <w:rsid w:val="00837FBD"/>
    <w:rsid w:val="00840B7E"/>
    <w:rsid w:val="00841C43"/>
    <w:rsid w:val="0084784A"/>
    <w:rsid w:val="00852A01"/>
    <w:rsid w:val="00892299"/>
    <w:rsid w:val="00895369"/>
    <w:rsid w:val="00897EB8"/>
    <w:rsid w:val="008A0419"/>
    <w:rsid w:val="008A1077"/>
    <w:rsid w:val="008A283F"/>
    <w:rsid w:val="008B7E90"/>
    <w:rsid w:val="008C2A76"/>
    <w:rsid w:val="008D3B15"/>
    <w:rsid w:val="008D7AB5"/>
    <w:rsid w:val="008E186A"/>
    <w:rsid w:val="008F5B7C"/>
    <w:rsid w:val="00915D47"/>
    <w:rsid w:val="009205C8"/>
    <w:rsid w:val="00930A7E"/>
    <w:rsid w:val="00940966"/>
    <w:rsid w:val="00950BB3"/>
    <w:rsid w:val="00951C52"/>
    <w:rsid w:val="00967285"/>
    <w:rsid w:val="00972C0D"/>
    <w:rsid w:val="009761B0"/>
    <w:rsid w:val="00982A5F"/>
    <w:rsid w:val="00982A69"/>
    <w:rsid w:val="00984301"/>
    <w:rsid w:val="009911C4"/>
    <w:rsid w:val="00992F79"/>
    <w:rsid w:val="00994FF1"/>
    <w:rsid w:val="00995310"/>
    <w:rsid w:val="00996278"/>
    <w:rsid w:val="009A0134"/>
    <w:rsid w:val="009A4C76"/>
    <w:rsid w:val="009B100F"/>
    <w:rsid w:val="009C08DD"/>
    <w:rsid w:val="009C0E0D"/>
    <w:rsid w:val="009C583F"/>
    <w:rsid w:val="009D4D82"/>
    <w:rsid w:val="009F344E"/>
    <w:rsid w:val="009F4884"/>
    <w:rsid w:val="00A079EB"/>
    <w:rsid w:val="00A10730"/>
    <w:rsid w:val="00A11CE7"/>
    <w:rsid w:val="00A12827"/>
    <w:rsid w:val="00A14215"/>
    <w:rsid w:val="00A1573B"/>
    <w:rsid w:val="00A15EE7"/>
    <w:rsid w:val="00A167E1"/>
    <w:rsid w:val="00A16BC7"/>
    <w:rsid w:val="00A17DE6"/>
    <w:rsid w:val="00A44D17"/>
    <w:rsid w:val="00A57E93"/>
    <w:rsid w:val="00A61FFC"/>
    <w:rsid w:val="00A62E1A"/>
    <w:rsid w:val="00A635F6"/>
    <w:rsid w:val="00A6604D"/>
    <w:rsid w:val="00A76577"/>
    <w:rsid w:val="00A84A75"/>
    <w:rsid w:val="00A85C1A"/>
    <w:rsid w:val="00A935FC"/>
    <w:rsid w:val="00AA4550"/>
    <w:rsid w:val="00AA52FB"/>
    <w:rsid w:val="00AB5FD3"/>
    <w:rsid w:val="00AC3878"/>
    <w:rsid w:val="00AC4337"/>
    <w:rsid w:val="00AC4F9A"/>
    <w:rsid w:val="00AC6861"/>
    <w:rsid w:val="00AD382D"/>
    <w:rsid w:val="00AD59BD"/>
    <w:rsid w:val="00AE29CE"/>
    <w:rsid w:val="00AE6341"/>
    <w:rsid w:val="00AF1F67"/>
    <w:rsid w:val="00AF2556"/>
    <w:rsid w:val="00B036AA"/>
    <w:rsid w:val="00B049BE"/>
    <w:rsid w:val="00B0526E"/>
    <w:rsid w:val="00B21A8E"/>
    <w:rsid w:val="00B2358D"/>
    <w:rsid w:val="00B3615C"/>
    <w:rsid w:val="00B52B5B"/>
    <w:rsid w:val="00B53F08"/>
    <w:rsid w:val="00B56F6B"/>
    <w:rsid w:val="00B60C7C"/>
    <w:rsid w:val="00B64F5B"/>
    <w:rsid w:val="00B72353"/>
    <w:rsid w:val="00B7788D"/>
    <w:rsid w:val="00B8100B"/>
    <w:rsid w:val="00B8106F"/>
    <w:rsid w:val="00B85C13"/>
    <w:rsid w:val="00B860CE"/>
    <w:rsid w:val="00B924F2"/>
    <w:rsid w:val="00B95A5B"/>
    <w:rsid w:val="00BA340D"/>
    <w:rsid w:val="00BA53CE"/>
    <w:rsid w:val="00BB0D77"/>
    <w:rsid w:val="00BB5EBA"/>
    <w:rsid w:val="00BC5E00"/>
    <w:rsid w:val="00BD3CBF"/>
    <w:rsid w:val="00BE1546"/>
    <w:rsid w:val="00BF09DF"/>
    <w:rsid w:val="00BF206E"/>
    <w:rsid w:val="00BF3580"/>
    <w:rsid w:val="00BF648A"/>
    <w:rsid w:val="00BF6DEE"/>
    <w:rsid w:val="00C13F26"/>
    <w:rsid w:val="00C1404B"/>
    <w:rsid w:val="00C1549C"/>
    <w:rsid w:val="00C17FE3"/>
    <w:rsid w:val="00C21124"/>
    <w:rsid w:val="00C271DF"/>
    <w:rsid w:val="00C4161A"/>
    <w:rsid w:val="00C539F7"/>
    <w:rsid w:val="00C75CD8"/>
    <w:rsid w:val="00C82114"/>
    <w:rsid w:val="00C84826"/>
    <w:rsid w:val="00C908DB"/>
    <w:rsid w:val="00C90A7B"/>
    <w:rsid w:val="00C96D7B"/>
    <w:rsid w:val="00CA009F"/>
    <w:rsid w:val="00CA0A64"/>
    <w:rsid w:val="00CA2F3A"/>
    <w:rsid w:val="00CA7780"/>
    <w:rsid w:val="00CC4376"/>
    <w:rsid w:val="00CD30AB"/>
    <w:rsid w:val="00CD36BC"/>
    <w:rsid w:val="00CD5E2A"/>
    <w:rsid w:val="00CE20E8"/>
    <w:rsid w:val="00CE3579"/>
    <w:rsid w:val="00CF6D52"/>
    <w:rsid w:val="00D121AA"/>
    <w:rsid w:val="00D127F5"/>
    <w:rsid w:val="00D1433E"/>
    <w:rsid w:val="00D25B71"/>
    <w:rsid w:val="00D277AE"/>
    <w:rsid w:val="00D41DD4"/>
    <w:rsid w:val="00D446C1"/>
    <w:rsid w:val="00D46440"/>
    <w:rsid w:val="00D475BF"/>
    <w:rsid w:val="00D51801"/>
    <w:rsid w:val="00D53538"/>
    <w:rsid w:val="00D56DE3"/>
    <w:rsid w:val="00D64490"/>
    <w:rsid w:val="00D6581B"/>
    <w:rsid w:val="00D66F8D"/>
    <w:rsid w:val="00D73ACF"/>
    <w:rsid w:val="00D85A06"/>
    <w:rsid w:val="00D91F00"/>
    <w:rsid w:val="00D96F86"/>
    <w:rsid w:val="00DB0019"/>
    <w:rsid w:val="00DB0FE4"/>
    <w:rsid w:val="00DC7812"/>
    <w:rsid w:val="00DC7FE8"/>
    <w:rsid w:val="00DD1740"/>
    <w:rsid w:val="00DD6281"/>
    <w:rsid w:val="00DE2AA4"/>
    <w:rsid w:val="00DF2D4B"/>
    <w:rsid w:val="00E054FC"/>
    <w:rsid w:val="00E10205"/>
    <w:rsid w:val="00E14029"/>
    <w:rsid w:val="00E151B6"/>
    <w:rsid w:val="00E16C84"/>
    <w:rsid w:val="00E2167C"/>
    <w:rsid w:val="00E31CAF"/>
    <w:rsid w:val="00E45292"/>
    <w:rsid w:val="00E4784C"/>
    <w:rsid w:val="00E51137"/>
    <w:rsid w:val="00E53976"/>
    <w:rsid w:val="00E5503E"/>
    <w:rsid w:val="00E64190"/>
    <w:rsid w:val="00E64A60"/>
    <w:rsid w:val="00E71A2D"/>
    <w:rsid w:val="00E72063"/>
    <w:rsid w:val="00E740C1"/>
    <w:rsid w:val="00E75F96"/>
    <w:rsid w:val="00E76A8F"/>
    <w:rsid w:val="00E77035"/>
    <w:rsid w:val="00E82771"/>
    <w:rsid w:val="00E8642C"/>
    <w:rsid w:val="00EA395A"/>
    <w:rsid w:val="00EA47C4"/>
    <w:rsid w:val="00EB6BC2"/>
    <w:rsid w:val="00EC2B89"/>
    <w:rsid w:val="00EC5537"/>
    <w:rsid w:val="00ED63E1"/>
    <w:rsid w:val="00EE5431"/>
    <w:rsid w:val="00F06FBC"/>
    <w:rsid w:val="00F12911"/>
    <w:rsid w:val="00F14344"/>
    <w:rsid w:val="00F155DD"/>
    <w:rsid w:val="00F15DB4"/>
    <w:rsid w:val="00F20856"/>
    <w:rsid w:val="00F20B75"/>
    <w:rsid w:val="00F24094"/>
    <w:rsid w:val="00F27E6B"/>
    <w:rsid w:val="00F304ED"/>
    <w:rsid w:val="00F31EBD"/>
    <w:rsid w:val="00F417BF"/>
    <w:rsid w:val="00F41CFB"/>
    <w:rsid w:val="00F42321"/>
    <w:rsid w:val="00F42D3C"/>
    <w:rsid w:val="00F469BB"/>
    <w:rsid w:val="00F54B18"/>
    <w:rsid w:val="00F56CA0"/>
    <w:rsid w:val="00F635E3"/>
    <w:rsid w:val="00F72373"/>
    <w:rsid w:val="00F76C70"/>
    <w:rsid w:val="00F84734"/>
    <w:rsid w:val="00F87C08"/>
    <w:rsid w:val="00F94283"/>
    <w:rsid w:val="00F94B40"/>
    <w:rsid w:val="00F95913"/>
    <w:rsid w:val="00FA7D54"/>
    <w:rsid w:val="00FB6578"/>
    <w:rsid w:val="00FC1C31"/>
    <w:rsid w:val="00FC1FD2"/>
    <w:rsid w:val="00FD4D19"/>
    <w:rsid w:val="00FD6546"/>
    <w:rsid w:val="00FD7A1D"/>
    <w:rsid w:val="00FE1085"/>
    <w:rsid w:val="00FE2D6C"/>
    <w:rsid w:val="00FE3850"/>
    <w:rsid w:val="00FE3B7D"/>
    <w:rsid w:val="00FF279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8733B113-EDB5-4E11-8C29-4DC89DE40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caption"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100" w:line="300" w:lineRule="auto"/>
      <w:jc w:val="both"/>
    </w:pPr>
    <w:rPr>
      <w:lang w:eastAsia="en-US"/>
    </w:rPr>
  </w:style>
  <w:style w:type="paragraph" w:styleId="Heading1">
    <w:name w:val="heading 1"/>
    <w:basedOn w:val="Normal"/>
    <w:next w:val="Normal"/>
    <w:link w:val="Heading1Char"/>
    <w:qFormat/>
    <w:pPr>
      <w:keepNext/>
      <w:shd w:val="pct95" w:color="CCFFCC" w:fill="CCFFCC"/>
      <w:spacing w:after="80" w:line="240" w:lineRule="auto"/>
      <w:jc w:val="left"/>
      <w:outlineLvl w:val="0"/>
    </w:pPr>
    <w:rPr>
      <w:rFonts w:ascii="Arial" w:hAnsi="Arial"/>
      <w:b/>
      <w:kern w:val="32"/>
      <w:sz w:val="28"/>
    </w:rPr>
  </w:style>
  <w:style w:type="paragraph" w:styleId="Heading2">
    <w:name w:val="heading 2"/>
    <w:basedOn w:val="Normal"/>
    <w:next w:val="Normal"/>
    <w:qFormat/>
    <w:pPr>
      <w:keepNext/>
      <w:outlineLvl w:val="1"/>
    </w:pPr>
    <w:rPr>
      <w:rFonts w:ascii="Arial" w:hAnsi="Arial"/>
      <w:b/>
    </w:rPr>
  </w:style>
  <w:style w:type="paragraph" w:styleId="Heading3">
    <w:name w:val="heading 3"/>
    <w:aliases w:val="tagline"/>
    <w:basedOn w:val="Normal"/>
    <w:next w:val="Normal"/>
    <w:qFormat/>
    <w:pPr>
      <w:keepNext/>
      <w:jc w:val="left"/>
      <w:outlineLvl w:val="2"/>
    </w:pPr>
    <w:rPr>
      <w:rFonts w:ascii="Arial" w:hAnsi="Arial"/>
      <w:i/>
      <w:color w:val="008000"/>
      <w:kern w:val="32"/>
    </w:rPr>
  </w:style>
  <w:style w:type="paragraph" w:styleId="Heading4">
    <w:name w:val="heading 4"/>
    <w:basedOn w:val="Normal"/>
    <w:next w:val="Normal"/>
    <w:qFormat/>
    <w:pPr>
      <w:keepNext/>
      <w:outlineLvl w:val="3"/>
    </w:pPr>
    <w:rPr>
      <w:i/>
    </w:rPr>
  </w:style>
  <w:style w:type="paragraph" w:styleId="Heading5">
    <w:name w:val="heading 5"/>
    <w:basedOn w:val="Normal"/>
    <w:next w:val="Normal"/>
    <w:qFormat/>
    <w:pPr>
      <w:keepNext/>
      <w:jc w:val="center"/>
      <w:outlineLvl w:val="4"/>
    </w:pPr>
    <w:rPr>
      <w:rFonts w:ascii="Tahoma" w:hAnsi="Tahoma"/>
      <w:b/>
    </w:rPr>
  </w:style>
  <w:style w:type="paragraph" w:styleId="Heading6">
    <w:name w:val="heading 6"/>
    <w:basedOn w:val="Normal"/>
    <w:next w:val="Normal"/>
    <w:qFormat/>
    <w:pPr>
      <w:keepNext/>
      <w:spacing w:after="0" w:line="240" w:lineRule="auto"/>
      <w:jc w:val="left"/>
      <w:outlineLvl w:val="5"/>
    </w:pPr>
    <w:rPr>
      <w:i/>
      <w:sz w:val="24"/>
      <w:u w:val="single"/>
      <w:lang w:val="en-GB"/>
    </w:rPr>
  </w:style>
  <w:style w:type="paragraph" w:styleId="Heading7">
    <w:name w:val="heading 7"/>
    <w:basedOn w:val="Normal"/>
    <w:next w:val="Normal"/>
    <w:qFormat/>
    <w:pPr>
      <w:keepNext/>
      <w:spacing w:after="0" w:line="240" w:lineRule="auto"/>
      <w:jc w:val="center"/>
      <w:outlineLvl w:val="6"/>
    </w:pPr>
    <w:rPr>
      <w:rFonts w:ascii="Arial" w:hAnsi="Arial"/>
      <w:b/>
      <w:sz w:val="18"/>
    </w:rPr>
  </w:style>
  <w:style w:type="paragraph" w:styleId="Heading8">
    <w:name w:val="heading 8"/>
    <w:basedOn w:val="Normal"/>
    <w:next w:val="Normal"/>
    <w:qFormat/>
    <w:pPr>
      <w:keepNext/>
      <w:outlineLvl w:val="7"/>
    </w:pPr>
    <w:rPr>
      <w:b/>
      <w:i/>
      <w:sz w:val="16"/>
      <w:lang w:val="en-US"/>
    </w:rPr>
  </w:style>
  <w:style w:type="paragraph" w:styleId="Heading9">
    <w:name w:val="heading 9"/>
    <w:basedOn w:val="Normal"/>
    <w:next w:val="Normal"/>
    <w:qFormat/>
    <w:pPr>
      <w:keepNext/>
      <w:widowControl/>
      <w:spacing w:after="0" w:line="240" w:lineRule="auto"/>
      <w:jc w:val="left"/>
      <w:outlineLvl w:val="8"/>
    </w:pPr>
    <w:rPr>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basedOn w:val="Normal"/>
    <w:pPr>
      <w:spacing w:before="120" w:after="120" w:line="240" w:lineRule="exact"/>
      <w:ind w:left="720" w:hanging="720"/>
    </w:pPr>
    <w:rPr>
      <w:rFonts w:ascii="Arial" w:hAnsi="Arial"/>
    </w:rPr>
  </w:style>
  <w:style w:type="paragraph" w:customStyle="1" w:styleId="table-content">
    <w:name w:val="table-content"/>
    <w:basedOn w:val="Normal"/>
    <w:pPr>
      <w:ind w:left="284" w:right="284"/>
    </w:pPr>
    <w:rPr>
      <w:rFonts w:ascii="Arial" w:hAnsi="Arial"/>
      <w:sz w:val="16"/>
      <w:lang w:val="en-US"/>
    </w:rPr>
  </w:style>
  <w:style w:type="paragraph" w:customStyle="1" w:styleId="backtothetop">
    <w:name w:val="backtothetop"/>
    <w:basedOn w:val="Normal"/>
    <w:pPr>
      <w:spacing w:before="40" w:after="40"/>
      <w:jc w:val="right"/>
    </w:pPr>
    <w:rPr>
      <w:rFonts w:ascii="Tahoma" w:hAnsi="Tahoma"/>
      <w:b/>
      <w:sz w:val="16"/>
    </w:rPr>
  </w:style>
  <w:style w:type="paragraph" w:customStyle="1" w:styleId="Normal-firstlineindent">
    <w:name w:val="Normal-firstlineindent"/>
    <w:basedOn w:val="Normal"/>
    <w:pPr>
      <w:ind w:firstLine="454"/>
    </w:pPr>
  </w:style>
  <w:style w:type="character" w:styleId="Hyperlink">
    <w:name w:val="Hyperlink"/>
    <w:basedOn w:val="DefaultParagraphFont"/>
    <w:rPr>
      <w:color w:val="0000FF"/>
      <w:u w:val="single"/>
    </w:rPr>
  </w:style>
  <w:style w:type="paragraph" w:customStyle="1" w:styleId="Normal-indented">
    <w:name w:val="Normal-indented"/>
    <w:basedOn w:val="Normal"/>
    <w:pPr>
      <w:ind w:firstLine="454"/>
    </w:pPr>
    <w:rPr>
      <w:lang w:val="en-GB"/>
    </w:rPr>
  </w:style>
  <w:style w:type="paragraph" w:customStyle="1" w:styleId="Recommendation">
    <w:name w:val="Recommendation"/>
    <w:basedOn w:val="Normal"/>
    <w:pPr>
      <w:shd w:val="solid" w:color="339966" w:fill="339966"/>
      <w:spacing w:after="0"/>
      <w:jc w:val="left"/>
    </w:pPr>
    <w:rPr>
      <w:rFonts w:ascii="Arial" w:hAnsi="Arial"/>
      <w:b/>
      <w:noProof/>
      <w:color w:val="FFFFFF"/>
    </w:rPr>
  </w:style>
  <w:style w:type="paragraph" w:styleId="TOC2">
    <w:name w:val="toc 2"/>
    <w:basedOn w:val="Normal"/>
    <w:next w:val="Normal"/>
    <w:autoRedefine/>
    <w:uiPriority w:val="39"/>
    <w:qFormat/>
    <w:rsid w:val="002F0A00"/>
    <w:pPr>
      <w:tabs>
        <w:tab w:val="left" w:pos="360"/>
        <w:tab w:val="right" w:leader="dot" w:pos="6480"/>
      </w:tabs>
      <w:spacing w:after="0"/>
      <w:ind w:left="357" w:right="323"/>
      <w:jc w:val="center"/>
    </w:pPr>
    <w:rPr>
      <w:rFonts w:ascii="Arial" w:hAnsi="Arial" w:cs="Arial"/>
      <w:bCs/>
      <w:i/>
      <w:iCs/>
      <w:noProof/>
      <w:color w:val="008000"/>
      <w:lang w:val="en-US" w:eastAsia="en-GB"/>
    </w:rPr>
  </w:style>
  <w:style w:type="paragraph" w:styleId="TOC1">
    <w:name w:val="toc 1"/>
    <w:basedOn w:val="Normal"/>
    <w:next w:val="Normal"/>
    <w:autoRedefine/>
    <w:uiPriority w:val="39"/>
    <w:qFormat/>
    <w:rsid w:val="00F14344"/>
    <w:pPr>
      <w:tabs>
        <w:tab w:val="left" w:pos="180"/>
        <w:tab w:val="right" w:leader="dot" w:pos="6804"/>
      </w:tabs>
      <w:spacing w:after="60" w:line="240" w:lineRule="auto"/>
      <w:ind w:right="-3"/>
      <w:jc w:val="left"/>
    </w:pPr>
    <w:rPr>
      <w:rFonts w:ascii="Tahoma" w:hAnsi="Tahoma"/>
      <w:noProof/>
      <w:sz w:val="16"/>
      <w:szCs w:val="16"/>
      <w:lang w:val="en"/>
    </w:rPr>
  </w:style>
  <w:style w:type="paragraph" w:styleId="TOC3">
    <w:name w:val="toc 3"/>
    <w:basedOn w:val="Normal"/>
    <w:next w:val="Normal"/>
    <w:autoRedefine/>
    <w:uiPriority w:val="39"/>
    <w:qFormat/>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FootnoteText">
    <w:name w:val="footnote text"/>
    <w:aliases w:val="Geneva 9,Font: Geneva 9,Boston 10,f"/>
    <w:basedOn w:val="Normal"/>
    <w:link w:val="FootnoteTextChar"/>
    <w:uiPriority w:val="99"/>
    <w:semiHidden/>
    <w:pPr>
      <w:spacing w:after="0" w:line="240" w:lineRule="auto"/>
      <w:jc w:val="left"/>
    </w:pPr>
  </w:style>
  <w:style w:type="character" w:styleId="FootnoteReference">
    <w:name w:val="footnote reference"/>
    <w:aliases w:val="16 Point,Superscript 6 Point"/>
    <w:basedOn w:val="DefaultParagraphFont"/>
    <w:uiPriority w:val="99"/>
    <w:semiHidden/>
    <w:rPr>
      <w:vertAlign w:val="superscript"/>
    </w:rPr>
  </w:style>
  <w:style w:type="character" w:styleId="CommentReference">
    <w:name w:val="annotation reference"/>
    <w:basedOn w:val="DefaultParagraphFont"/>
    <w:semiHidden/>
    <w:rPr>
      <w:sz w:val="16"/>
    </w:rPr>
  </w:style>
  <w:style w:type="paragraph" w:styleId="CommentText">
    <w:name w:val="annotation text"/>
    <w:basedOn w:val="Normal"/>
    <w:semiHidden/>
  </w:style>
  <w:style w:type="paragraph" w:customStyle="1" w:styleId="Standard">
    <w:name w:val="Standard"/>
    <w:basedOn w:val="Normal"/>
    <w:next w:val="Normal"/>
    <w:pPr>
      <w:widowControl/>
      <w:autoSpaceDE w:val="0"/>
      <w:autoSpaceDN w:val="0"/>
      <w:adjustRightInd w:val="0"/>
      <w:spacing w:after="120" w:line="240" w:lineRule="auto"/>
      <w:jc w:val="left"/>
    </w:pPr>
    <w:rPr>
      <w:rFonts w:ascii="Arial" w:hAnsi="Arial"/>
      <w:szCs w:val="24"/>
      <w:lang w:val="en-US"/>
    </w:rPr>
  </w:style>
  <w:style w:type="paragraph" w:styleId="NormalWeb">
    <w:name w:val="Normal (Web)"/>
    <w:basedOn w:val="Normal"/>
    <w:uiPriority w:val="99"/>
    <w:pPr>
      <w:widowControl/>
      <w:spacing w:before="100" w:beforeAutospacing="1" w:afterAutospacing="1" w:line="240" w:lineRule="auto"/>
      <w:jc w:val="left"/>
    </w:pPr>
    <w:rPr>
      <w:rFonts w:ascii="Arial Unicode MS" w:eastAsia="Arial Unicode MS" w:hAnsi="Arial Unicode MS"/>
      <w:color w:val="000000"/>
      <w:sz w:val="24"/>
      <w:lang w:val="en-GB"/>
    </w:rPr>
  </w:style>
  <w:style w:type="paragraph" w:styleId="Caption">
    <w:name w:val="caption"/>
    <w:basedOn w:val="Normal"/>
    <w:next w:val="Normal"/>
    <w:qFormat/>
    <w:pPr>
      <w:widowControl/>
      <w:tabs>
        <w:tab w:val="right" w:pos="1134"/>
        <w:tab w:val="left" w:pos="1304"/>
      </w:tabs>
      <w:autoSpaceDE w:val="0"/>
      <w:autoSpaceDN w:val="0"/>
      <w:adjustRightInd w:val="0"/>
      <w:spacing w:after="0" w:line="240" w:lineRule="atLeast"/>
      <w:ind w:left="1304" w:hanging="1304"/>
      <w:jc w:val="left"/>
    </w:pPr>
    <w:rPr>
      <w:color w:val="000000"/>
      <w:sz w:val="18"/>
      <w:lang w:val="en-US"/>
    </w:rPr>
  </w:style>
  <w:style w:type="paragraph" w:customStyle="1" w:styleId="Level1">
    <w:name w:val="Level 1"/>
    <w:basedOn w:val="Normal"/>
    <w:pPr>
      <w:widowControl/>
      <w:autoSpaceDE w:val="0"/>
      <w:autoSpaceDN w:val="0"/>
      <w:spacing w:after="0" w:line="240" w:lineRule="auto"/>
      <w:jc w:val="left"/>
    </w:pPr>
    <w:rPr>
      <w:rFonts w:ascii="CG Times" w:hAnsi="CG Times"/>
      <w:sz w:val="24"/>
      <w:lang w:val="en-US"/>
    </w:rPr>
  </w:style>
  <w:style w:type="character" w:customStyle="1" w:styleId="storybody1">
    <w:name w:val="storybody1"/>
    <w:basedOn w:val="DefaultParagraphFont"/>
    <w:rPr>
      <w:rFonts w:ascii="Arial" w:hAnsi="Arial" w:hint="default"/>
      <w:b w:val="0"/>
      <w:i w:val="0"/>
      <w:smallCaps w:val="0"/>
      <w:color w:val="000000"/>
      <w:sz w:val="35"/>
    </w:rPr>
  </w:style>
  <w:style w:type="paragraph" w:styleId="ListBullet">
    <w:name w:val="List Bullet"/>
    <w:basedOn w:val="Normal"/>
    <w:autoRedefine/>
    <w:pPr>
      <w:widowControl/>
      <w:numPr>
        <w:numId w:val="1"/>
      </w:numPr>
      <w:spacing w:after="0" w:line="240" w:lineRule="auto"/>
      <w:jc w:val="left"/>
    </w:pPr>
    <w:rPr>
      <w:sz w:val="24"/>
      <w:lang w:val="en-US"/>
    </w:rPr>
  </w:style>
  <w:style w:type="paragraph" w:styleId="PlainText">
    <w:name w:val="Plain Text"/>
    <w:basedOn w:val="Normal"/>
    <w:pPr>
      <w:widowControl/>
      <w:spacing w:after="60"/>
    </w:pPr>
    <w:rPr>
      <w:rFonts w:ascii="Courier New" w:hAnsi="Courier New"/>
    </w:rPr>
  </w:style>
  <w:style w:type="character" w:customStyle="1" w:styleId="sponsorhr1">
    <w:name w:val="sponsorhr1"/>
    <w:basedOn w:val="DefaultParagraphFont"/>
    <w:rPr>
      <w:rFonts w:ascii="Verdana" w:hAnsi="Verdana" w:hint="default"/>
      <w:color w:val="233283"/>
      <w:sz w:val="20"/>
    </w:rPr>
  </w:style>
  <w:style w:type="character" w:customStyle="1" w:styleId="smalltext">
    <w:name w:val="smalltext"/>
    <w:basedOn w:val="DefaultParagraphFont"/>
  </w:style>
  <w:style w:type="character" w:customStyle="1" w:styleId="navysmall1">
    <w:name w:val="navysmall1"/>
    <w:basedOn w:val="DefaultParagraphFont"/>
    <w:rPr>
      <w:color w:val="233283"/>
      <w:sz w:val="15"/>
    </w:rPr>
  </w:style>
  <w:style w:type="paragraph" w:customStyle="1" w:styleId="Tableandfigurecaption">
    <w:name w:val="Table and figure caption"/>
    <w:basedOn w:val="Normal"/>
    <w:pPr>
      <w:widowControl/>
      <w:spacing w:after="0" w:line="240" w:lineRule="auto"/>
    </w:pPr>
    <w:rPr>
      <w:b/>
      <w:sz w:val="24"/>
    </w:rPr>
  </w:style>
  <w:style w:type="paragraph" w:styleId="Subtitle">
    <w:name w:val="Subtitle"/>
    <w:basedOn w:val="Normal"/>
    <w:qFormat/>
    <w:pPr>
      <w:widowControl/>
      <w:spacing w:after="0" w:line="240" w:lineRule="auto"/>
      <w:jc w:val="left"/>
    </w:pPr>
    <w:rPr>
      <w:b/>
      <w:sz w:val="24"/>
    </w:rPr>
  </w:style>
  <w:style w:type="paragraph" w:customStyle="1" w:styleId="PressRelease">
    <w:name w:val="PressRelease"/>
    <w:basedOn w:val="Normal"/>
    <w:pPr>
      <w:widowControl/>
      <w:spacing w:after="0" w:line="360" w:lineRule="auto"/>
      <w:jc w:val="left"/>
    </w:pPr>
    <w:rPr>
      <w:sz w:val="22"/>
      <w:lang w:val="en-GB"/>
    </w:rPr>
  </w:style>
  <w:style w:type="character" w:customStyle="1" w:styleId="menutext3">
    <w:name w:val="menutext3"/>
    <w:basedOn w:val="DefaultParagraphFont"/>
  </w:style>
  <w:style w:type="character" w:customStyle="1" w:styleId="memtitle1">
    <w:name w:val="memtitle1"/>
    <w:basedOn w:val="DefaultParagraphFont"/>
    <w:rPr>
      <w:rFonts w:ascii="Verdana" w:hAnsi="Verdana" w:hint="default"/>
      <w:b/>
      <w:bCs/>
      <w:color w:val="000099"/>
      <w:sz w:val="36"/>
      <w:szCs w:val="36"/>
    </w:rPr>
  </w:style>
  <w:style w:type="character" w:styleId="Strong">
    <w:name w:val="Strong"/>
    <w:basedOn w:val="DefaultParagraphFont"/>
    <w:uiPriority w:val="22"/>
    <w:qFormat/>
    <w:rPr>
      <w:b/>
      <w:bCs/>
    </w:rPr>
  </w:style>
  <w:style w:type="paragraph" w:styleId="HTMLPreformatted">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Courier New" w:hAnsi="Courier New" w:cs="Courier New"/>
      <w:lang w:val="en-GB"/>
    </w:rPr>
  </w:style>
  <w:style w:type="paragraph" w:styleId="BalloonText">
    <w:name w:val="Balloon Text"/>
    <w:basedOn w:val="Normal"/>
    <w:semiHidden/>
    <w:rPr>
      <w:rFonts w:ascii="Tahoma" w:hAnsi="Tahoma" w:cs="Tahoma"/>
      <w:sz w:val="16"/>
      <w:szCs w:val="16"/>
    </w:rPr>
  </w:style>
  <w:style w:type="character" w:styleId="Emphasis">
    <w:name w:val="Emphasis"/>
    <w:basedOn w:val="DefaultParagraphFont"/>
    <w:uiPriority w:val="20"/>
    <w:qFormat/>
    <w:rsid w:val="001D427F"/>
    <w:rPr>
      <w:i/>
    </w:rPr>
  </w:style>
  <w:style w:type="character" w:customStyle="1" w:styleId="Normal-firstlineindentChar">
    <w:name w:val="Normal-firstlineindent Char"/>
    <w:basedOn w:val="DefaultParagraphFont"/>
    <w:rPr>
      <w:noProof w:val="0"/>
      <w:lang w:val="en-IE" w:eastAsia="en-US" w:bidi="ar-SA"/>
    </w:rPr>
  </w:style>
  <w:style w:type="paragraph" w:customStyle="1" w:styleId="Style2">
    <w:name w:val="Style2"/>
    <w:basedOn w:val="Normal"/>
    <w:pPr>
      <w:widowControl/>
      <w:numPr>
        <w:numId w:val="2"/>
      </w:numPr>
      <w:spacing w:after="0" w:line="240" w:lineRule="auto"/>
      <w:jc w:val="left"/>
    </w:pPr>
    <w:rPr>
      <w:sz w:val="24"/>
      <w:szCs w:val="24"/>
      <w:lang w:val="en-US"/>
    </w:rPr>
  </w:style>
  <w:style w:type="character" w:styleId="HTMLCite">
    <w:name w:val="HTML Cite"/>
    <w:basedOn w:val="DefaultParagraphFont"/>
    <w:rsid w:val="00861924"/>
    <w:rPr>
      <w:i w:val="0"/>
      <w:iCs w:val="0"/>
      <w:color w:val="388222"/>
    </w:rPr>
  </w:style>
  <w:style w:type="paragraph" w:customStyle="1" w:styleId="style28">
    <w:name w:val="style28"/>
    <w:basedOn w:val="Normal"/>
    <w:pPr>
      <w:widowControl/>
      <w:spacing w:before="100" w:beforeAutospacing="1" w:afterAutospacing="1" w:line="240" w:lineRule="auto"/>
      <w:jc w:val="left"/>
    </w:pPr>
    <w:rPr>
      <w:rFonts w:ascii="Verdana" w:hAnsi="Verdana"/>
      <w:color w:val="989898"/>
      <w:sz w:val="24"/>
      <w:szCs w:val="24"/>
      <w:lang w:val="en-US"/>
    </w:rPr>
  </w:style>
  <w:style w:type="paragraph" w:customStyle="1" w:styleId="text">
    <w:name w:val="text"/>
    <w:basedOn w:val="Normal"/>
    <w:pPr>
      <w:widowControl/>
      <w:spacing w:before="100" w:beforeAutospacing="1" w:afterAutospacing="1" w:line="240" w:lineRule="auto"/>
      <w:jc w:val="left"/>
    </w:pPr>
    <w:rPr>
      <w:rFonts w:ascii="Verdana" w:hAnsi="Verdana"/>
      <w:lang w:val="en-US"/>
    </w:rPr>
  </w:style>
  <w:style w:type="character" w:customStyle="1" w:styleId="quote1">
    <w:name w:val="quote1"/>
    <w:basedOn w:val="DefaultParagraphFont"/>
    <w:rPr>
      <w:rFonts w:ascii="Verdana" w:hAnsi="Verdana" w:hint="default"/>
      <w:i/>
      <w:iCs/>
      <w:sz w:val="20"/>
      <w:szCs w:val="20"/>
    </w:rPr>
  </w:style>
  <w:style w:type="paragraph" w:customStyle="1" w:styleId="normal-firstlineindent0">
    <w:name w:val="normal-firstlineindent"/>
    <w:basedOn w:val="Normal"/>
    <w:pPr>
      <w:widowControl/>
      <w:ind w:firstLine="454"/>
    </w:pPr>
    <w:rPr>
      <w:lang w:val="en-US"/>
    </w:rPr>
  </w:style>
  <w:style w:type="character" w:customStyle="1" w:styleId="normal-firstlineindentChar0">
    <w:name w:val="normal-firstlineindent Char"/>
    <w:basedOn w:val="DefaultParagraphFont"/>
    <w:rPr>
      <w:noProof w:val="0"/>
      <w:lang w:val="en-US" w:eastAsia="en-US" w:bidi="ar-SA"/>
    </w:rPr>
  </w:style>
  <w:style w:type="paragraph" w:customStyle="1" w:styleId="Pa0">
    <w:name w:val="Pa0"/>
    <w:basedOn w:val="Normal"/>
    <w:next w:val="Normal"/>
    <w:pPr>
      <w:widowControl/>
      <w:autoSpaceDE w:val="0"/>
      <w:autoSpaceDN w:val="0"/>
      <w:adjustRightInd w:val="0"/>
      <w:spacing w:after="0" w:line="241" w:lineRule="atLeast"/>
      <w:jc w:val="left"/>
    </w:pPr>
    <w:rPr>
      <w:rFonts w:ascii="Trade Gothic" w:hAnsi="Trade Gothic"/>
      <w:sz w:val="24"/>
      <w:szCs w:val="24"/>
      <w:lang w:val="en-US"/>
    </w:rPr>
  </w:style>
  <w:style w:type="paragraph" w:customStyle="1" w:styleId="StyleJustifiedLinespacingMultiple125li">
    <w:name w:val="Style Justified Line spacing:  Multiple 1.25 li"/>
    <w:basedOn w:val="Normal"/>
    <w:pPr>
      <w:widowControl/>
      <w:spacing w:after="0"/>
    </w:pPr>
    <w:rPr>
      <w:sz w:val="22"/>
      <w:lang w:val="en-US"/>
    </w:rPr>
  </w:style>
  <w:style w:type="character" w:customStyle="1" w:styleId="1">
    <w:name w:val="1"/>
    <w:basedOn w:val="DefaultParagraphFont"/>
    <w:semiHidden/>
    <w:rPr>
      <w:rFonts w:ascii="Arial" w:hAnsi="Arial" w:cs="Arial"/>
      <w:color w:val="auto"/>
      <w:sz w:val="20"/>
      <w:szCs w:val="20"/>
    </w:rPr>
  </w:style>
  <w:style w:type="paragraph" w:customStyle="1" w:styleId="style77">
    <w:name w:val="style77"/>
    <w:basedOn w:val="Normal"/>
    <w:pPr>
      <w:widowControl/>
      <w:spacing w:before="100" w:beforeAutospacing="1" w:afterAutospacing="1" w:line="240" w:lineRule="auto"/>
      <w:jc w:val="left"/>
    </w:pPr>
    <w:rPr>
      <w:rFonts w:ascii="Arial" w:hAnsi="Arial" w:cs="Arial"/>
      <w:sz w:val="24"/>
      <w:szCs w:val="24"/>
      <w:lang w:val="en-US"/>
    </w:rPr>
  </w:style>
  <w:style w:type="paragraph" w:customStyle="1" w:styleId="style94">
    <w:name w:val="style94"/>
    <w:basedOn w:val="Normal"/>
    <w:pPr>
      <w:widowControl/>
      <w:spacing w:before="100" w:beforeAutospacing="1" w:afterAutospacing="1" w:line="240" w:lineRule="auto"/>
      <w:jc w:val="left"/>
    </w:pPr>
    <w:rPr>
      <w:b/>
      <w:bCs/>
      <w:i/>
      <w:iCs/>
      <w:color w:val="999933"/>
      <w:sz w:val="21"/>
      <w:szCs w:val="21"/>
      <w:lang w:val="en-US"/>
    </w:rPr>
  </w:style>
  <w:style w:type="paragraph" w:customStyle="1" w:styleId="style113">
    <w:name w:val="style113"/>
    <w:basedOn w:val="Normal"/>
    <w:pPr>
      <w:widowControl/>
      <w:spacing w:before="100" w:beforeAutospacing="1" w:afterAutospacing="1" w:line="240" w:lineRule="auto"/>
      <w:jc w:val="left"/>
    </w:pPr>
    <w:rPr>
      <w:b/>
      <w:bCs/>
      <w:color w:val="999966"/>
      <w:sz w:val="24"/>
      <w:szCs w:val="24"/>
      <w:lang w:val="en-US"/>
    </w:rPr>
  </w:style>
  <w:style w:type="character" w:customStyle="1" w:styleId="style941">
    <w:name w:val="style941"/>
    <w:basedOn w:val="DefaultParagraphFont"/>
    <w:rPr>
      <w:rFonts w:ascii="Times New Roman" w:hAnsi="Times New Roman" w:cs="Times New Roman" w:hint="default"/>
      <w:b/>
      <w:bCs/>
      <w:i/>
      <w:iCs/>
      <w:color w:val="999933"/>
      <w:sz w:val="21"/>
      <w:szCs w:val="21"/>
    </w:rPr>
  </w:style>
  <w:style w:type="character" w:customStyle="1" w:styleId="style761">
    <w:name w:val="style761"/>
    <w:basedOn w:val="DefaultParagraphFont"/>
    <w:rPr>
      <w:rFonts w:ascii="Geneva" w:hAnsi="Geneva" w:hint="default"/>
      <w:sz w:val="13"/>
      <w:szCs w:val="13"/>
    </w:rPr>
  </w:style>
  <w:style w:type="character" w:customStyle="1" w:styleId="style52style112style55">
    <w:name w:val="style52 style112 style55"/>
    <w:basedOn w:val="DefaultParagraphFont"/>
  </w:style>
  <w:style w:type="paragraph" w:styleId="CommentSubject">
    <w:name w:val="annotation subject"/>
    <w:basedOn w:val="CommentText"/>
    <w:next w:val="CommentText"/>
    <w:semiHidden/>
    <w:rPr>
      <w:b/>
      <w:bCs/>
    </w:rPr>
  </w:style>
  <w:style w:type="paragraph" w:customStyle="1" w:styleId="Prliminairetype">
    <w:name w:val="Préliminaire type"/>
    <w:basedOn w:val="Normal"/>
    <w:next w:val="Normal"/>
    <w:pPr>
      <w:widowControl/>
      <w:autoSpaceDE w:val="0"/>
      <w:autoSpaceDN w:val="0"/>
      <w:adjustRightInd w:val="0"/>
      <w:spacing w:before="360" w:after="0" w:line="240" w:lineRule="auto"/>
      <w:jc w:val="left"/>
    </w:pPr>
    <w:rPr>
      <w:sz w:val="24"/>
      <w:szCs w:val="24"/>
      <w:lang w:val="en-GB" w:eastAsia="en-GB"/>
    </w:rPr>
  </w:style>
  <w:style w:type="character" w:customStyle="1" w:styleId="Quote10">
    <w:name w:val="Quote1"/>
    <w:basedOn w:val="DefaultParagraphFont"/>
  </w:style>
  <w:style w:type="character" w:customStyle="1" w:styleId="link">
    <w:name w:val="link"/>
    <w:basedOn w:val="DefaultParagraphFont"/>
  </w:style>
  <w:style w:type="character" w:customStyle="1" w:styleId="highlight">
    <w:name w:val="highlight"/>
    <w:basedOn w:val="DefaultParagraphFont"/>
  </w:style>
  <w:style w:type="character" w:customStyle="1" w:styleId="ConorOReilly">
    <w:name w:val="Conor OReilly"/>
    <w:basedOn w:val="DefaultParagraphFont"/>
    <w:semiHidden/>
    <w:rPr>
      <w:rFonts w:ascii="Arial" w:hAnsi="Arial" w:cs="Arial"/>
      <w:color w:val="auto"/>
      <w:sz w:val="20"/>
      <w:szCs w:val="20"/>
    </w:rPr>
  </w:style>
  <w:style w:type="paragraph" w:customStyle="1" w:styleId="Paragraphtext">
    <w:name w:val="Paragraph text"/>
    <w:basedOn w:val="Normal"/>
    <w:pPr>
      <w:widowControl/>
      <w:spacing w:after="0" w:line="360" w:lineRule="auto"/>
    </w:pPr>
    <w:rPr>
      <w:sz w:val="22"/>
      <w:lang w:val="en-GB"/>
    </w:rPr>
  </w:style>
  <w:style w:type="paragraph" w:customStyle="1" w:styleId="ipgri-text">
    <w:name w:val="ipgri-text"/>
    <w:basedOn w:val="Normal"/>
    <w:pPr>
      <w:widowControl/>
      <w:spacing w:before="100" w:beforeAutospacing="1" w:afterAutospacing="1" w:line="240" w:lineRule="auto"/>
      <w:ind w:left="80" w:right="80"/>
      <w:jc w:val="left"/>
    </w:pPr>
    <w:rPr>
      <w:rFonts w:ascii="Arial" w:hAnsi="Arial" w:cs="Arial"/>
      <w:lang w:val="en-US"/>
    </w:rPr>
  </w:style>
  <w:style w:type="paragraph" w:styleId="Index1">
    <w:name w:val="index 1"/>
    <w:basedOn w:val="Normal"/>
    <w:next w:val="Normal"/>
    <w:autoRedefine/>
    <w:semiHidden/>
    <w:pPr>
      <w:ind w:left="200" w:hanging="200"/>
    </w:pPr>
  </w:style>
  <w:style w:type="character" w:customStyle="1" w:styleId="il">
    <w:name w:val="il"/>
    <w:basedOn w:val="DefaultParagraphFont"/>
  </w:style>
  <w:style w:type="character" w:customStyle="1" w:styleId="heading3char">
    <w:name w:val="heading3char"/>
    <w:basedOn w:val="DefaultParagraphFont"/>
    <w:rPr>
      <w:rFonts w:ascii="Arial" w:hAnsi="Arial" w:cs="Arial" w:hint="default"/>
      <w:b/>
      <w:bCs/>
    </w:rPr>
  </w:style>
  <w:style w:type="character" w:customStyle="1" w:styleId="hl">
    <w:name w:val="hl"/>
    <w:basedOn w:val="DefaultParagraphFont"/>
  </w:style>
  <w:style w:type="character" w:customStyle="1" w:styleId="Hyperlinkki">
    <w:name w:val="Hyperlinkki"/>
    <w:rPr>
      <w:rFonts w:cs="Arial"/>
      <w:color w:val="000000"/>
    </w:rPr>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character" w:styleId="FollowedHyperlink">
    <w:name w:val="FollowedHyperlink"/>
    <w:basedOn w:val="DefaultParagraphFont"/>
    <w:rPr>
      <w:color w:val="800080"/>
      <w:u w:val="single"/>
    </w:rPr>
  </w:style>
  <w:style w:type="character" w:customStyle="1" w:styleId="Heading1Char">
    <w:name w:val="Heading 1 Char"/>
    <w:basedOn w:val="DefaultParagraphFont"/>
    <w:link w:val="Heading1"/>
    <w:rsid w:val="00114EF2"/>
    <w:rPr>
      <w:rFonts w:ascii="Arial" w:hAnsi="Arial"/>
      <w:b/>
      <w:kern w:val="32"/>
      <w:sz w:val="28"/>
      <w:lang w:val="en-IE" w:eastAsia="en-US" w:bidi="ar-SA"/>
    </w:rPr>
  </w:style>
  <w:style w:type="character" w:customStyle="1" w:styleId="searchword">
    <w:name w:val="searchword"/>
    <w:basedOn w:val="DefaultParagraphFont"/>
    <w:rsid w:val="00CD1C8F"/>
  </w:style>
  <w:style w:type="paragraph" w:customStyle="1" w:styleId="Default">
    <w:name w:val="Default"/>
    <w:rsid w:val="00E53808"/>
    <w:pPr>
      <w:autoSpaceDE w:val="0"/>
      <w:autoSpaceDN w:val="0"/>
      <w:adjustRightInd w:val="0"/>
    </w:pPr>
    <w:rPr>
      <w:rFonts w:ascii="HelveticaNeueLT Std UltLt" w:hAnsi="HelveticaNeueLT Std UltLt" w:cs="HelveticaNeueLT Std UltLt"/>
      <w:color w:val="000000"/>
      <w:sz w:val="24"/>
      <w:szCs w:val="24"/>
      <w:lang w:val="en-US" w:eastAsia="en-US"/>
    </w:rPr>
  </w:style>
  <w:style w:type="character" w:customStyle="1" w:styleId="A1">
    <w:name w:val="A1"/>
    <w:rsid w:val="00E53808"/>
    <w:rPr>
      <w:rFonts w:ascii="HelveticaNeueLT Std Blk" w:hAnsi="HelveticaNeueLT Std Blk" w:cs="HelveticaNeueLT Std Blk"/>
      <w:b/>
      <w:bCs/>
      <w:color w:val="000000"/>
      <w:sz w:val="40"/>
      <w:szCs w:val="40"/>
    </w:rPr>
  </w:style>
  <w:style w:type="character" w:customStyle="1" w:styleId="A2">
    <w:name w:val="A2"/>
    <w:rsid w:val="00E53808"/>
    <w:rPr>
      <w:rFonts w:ascii="HelveticaNeueLT Std" w:hAnsi="HelveticaNeueLT Std" w:cs="HelveticaNeueLT Std"/>
      <w:color w:val="000000"/>
      <w:sz w:val="20"/>
      <w:szCs w:val="20"/>
    </w:rPr>
  </w:style>
  <w:style w:type="paragraph" w:customStyle="1" w:styleId="Pa2">
    <w:name w:val="Pa2"/>
    <w:basedOn w:val="Default"/>
    <w:next w:val="Default"/>
    <w:rsid w:val="000E1D39"/>
    <w:pPr>
      <w:spacing w:line="241" w:lineRule="atLeast"/>
    </w:pPr>
    <w:rPr>
      <w:rFonts w:ascii="Times" w:hAnsi="Times" w:cs="Times New Roman"/>
      <w:color w:val="auto"/>
      <w:lang w:val="en-GB" w:eastAsia="en-GB"/>
    </w:rPr>
  </w:style>
  <w:style w:type="character" w:customStyle="1" w:styleId="A6">
    <w:name w:val="A6"/>
    <w:rsid w:val="000E1D39"/>
    <w:rPr>
      <w:rFonts w:cs="Times"/>
      <w:color w:val="000000"/>
      <w:sz w:val="19"/>
      <w:szCs w:val="19"/>
    </w:rPr>
  </w:style>
  <w:style w:type="paragraph" w:customStyle="1" w:styleId="Pa3">
    <w:name w:val="Pa3"/>
    <w:basedOn w:val="Default"/>
    <w:next w:val="Default"/>
    <w:rsid w:val="000E1D39"/>
    <w:pPr>
      <w:spacing w:line="241" w:lineRule="atLeast"/>
    </w:pPr>
    <w:rPr>
      <w:rFonts w:ascii="Times" w:hAnsi="Times" w:cs="Times New Roman"/>
      <w:color w:val="auto"/>
      <w:lang w:val="en-GB" w:eastAsia="en-GB"/>
    </w:rPr>
  </w:style>
  <w:style w:type="character" w:customStyle="1" w:styleId="A5">
    <w:name w:val="A5"/>
    <w:rsid w:val="000E1D39"/>
    <w:rPr>
      <w:rFonts w:cs="Optima"/>
      <w:color w:val="000000"/>
      <w:sz w:val="28"/>
      <w:szCs w:val="28"/>
    </w:rPr>
  </w:style>
  <w:style w:type="character" w:customStyle="1" w:styleId="fieldlabel">
    <w:name w:val="fieldlabel"/>
    <w:basedOn w:val="DefaultParagraphFont"/>
    <w:rsid w:val="000E1D39"/>
    <w:rPr>
      <w:rFonts w:ascii="Arial" w:hAnsi="Arial" w:cs="Arial" w:hint="default"/>
      <w:b/>
      <w:bCs/>
      <w:color w:val="666666"/>
      <w:sz w:val="11"/>
      <w:szCs w:val="11"/>
    </w:rPr>
  </w:style>
  <w:style w:type="character" w:customStyle="1" w:styleId="A7">
    <w:name w:val="A7"/>
    <w:rsid w:val="001550B4"/>
    <w:rPr>
      <w:rFonts w:cs="Times"/>
      <w:color w:val="000000"/>
      <w:sz w:val="11"/>
      <w:szCs w:val="11"/>
    </w:rPr>
  </w:style>
  <w:style w:type="paragraph" w:styleId="NoSpacing">
    <w:name w:val="No Spacing"/>
    <w:uiPriority w:val="1"/>
    <w:qFormat/>
    <w:rsid w:val="00233D37"/>
    <w:rPr>
      <w:rFonts w:ascii="Calibri" w:eastAsia="Calibri" w:hAnsi="Calibri"/>
      <w:sz w:val="22"/>
      <w:szCs w:val="22"/>
      <w:lang w:eastAsia="en-US"/>
    </w:rPr>
  </w:style>
  <w:style w:type="paragraph" w:styleId="TOCHeading">
    <w:name w:val="TOC Heading"/>
    <w:basedOn w:val="Heading1"/>
    <w:next w:val="Normal"/>
    <w:uiPriority w:val="39"/>
    <w:qFormat/>
    <w:rsid w:val="00281405"/>
    <w:pPr>
      <w:keepLines/>
      <w:widowControl/>
      <w:shd w:val="clear" w:color="auto" w:fill="auto"/>
      <w:spacing w:before="480" w:after="0" w:line="276" w:lineRule="auto"/>
      <w:outlineLvl w:val="9"/>
    </w:pPr>
    <w:rPr>
      <w:rFonts w:ascii="Cambria" w:hAnsi="Cambria"/>
      <w:bCs/>
      <w:color w:val="365F91"/>
      <w:kern w:val="0"/>
      <w:szCs w:val="28"/>
      <w:lang w:val="en-US"/>
    </w:rPr>
  </w:style>
  <w:style w:type="character" w:styleId="PageNumber">
    <w:name w:val="page number"/>
    <w:basedOn w:val="DefaultParagraphFont"/>
    <w:rsid w:val="005B613D"/>
  </w:style>
  <w:style w:type="paragraph" w:customStyle="1" w:styleId="footnote">
    <w:name w:val="footnote"/>
    <w:basedOn w:val="Normal"/>
    <w:rsid w:val="003C0F94"/>
    <w:pPr>
      <w:widowControl/>
      <w:spacing w:before="100" w:beforeAutospacing="1" w:afterAutospacing="1" w:line="240" w:lineRule="auto"/>
      <w:jc w:val="left"/>
    </w:pPr>
    <w:rPr>
      <w:sz w:val="24"/>
      <w:szCs w:val="24"/>
      <w:lang w:val="en-GB" w:eastAsia="en-GB"/>
    </w:rPr>
  </w:style>
  <w:style w:type="paragraph" w:styleId="ListParagraph">
    <w:name w:val="List Paragraph"/>
    <w:basedOn w:val="Normal"/>
    <w:uiPriority w:val="34"/>
    <w:qFormat/>
    <w:rsid w:val="00892299"/>
    <w:pPr>
      <w:widowControl/>
      <w:spacing w:after="200" w:line="240" w:lineRule="auto"/>
      <w:ind w:left="720"/>
      <w:contextualSpacing/>
      <w:jc w:val="left"/>
    </w:pPr>
    <w:rPr>
      <w:rFonts w:ascii="Calibri" w:eastAsia="Calibri" w:hAnsi="Calibri"/>
      <w:sz w:val="22"/>
      <w:szCs w:val="22"/>
      <w:lang w:val="da-DK"/>
    </w:rPr>
  </w:style>
  <w:style w:type="table" w:styleId="TableGrid">
    <w:name w:val="Table Grid"/>
    <w:basedOn w:val="TableNormal"/>
    <w:uiPriority w:val="59"/>
    <w:rsid w:val="007853C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Geneva 9 Char,Font: Geneva 9 Char,Boston 10 Char,f Char"/>
    <w:basedOn w:val="DefaultParagraphFont"/>
    <w:link w:val="FootnoteText"/>
    <w:uiPriority w:val="99"/>
    <w:semiHidden/>
    <w:rsid w:val="007853C1"/>
    <w:rPr>
      <w:lang w:eastAsia="en-US"/>
    </w:rPr>
  </w:style>
  <w:style w:type="paragraph" w:customStyle="1" w:styleId="author">
    <w:name w:val="author"/>
    <w:basedOn w:val="Normal"/>
    <w:rsid w:val="00BA53CE"/>
    <w:pPr>
      <w:widowControl/>
      <w:spacing w:before="100" w:beforeAutospacing="1" w:afterAutospacing="1" w:line="240" w:lineRule="auto"/>
      <w:jc w:val="left"/>
    </w:pPr>
    <w:rPr>
      <w:sz w:val="24"/>
      <w:szCs w:val="24"/>
      <w:lang w:eastAsia="en-IE"/>
    </w:rPr>
  </w:style>
  <w:style w:type="paragraph" w:customStyle="1" w:styleId="info">
    <w:name w:val="info"/>
    <w:basedOn w:val="Normal"/>
    <w:rsid w:val="00BA53CE"/>
    <w:pPr>
      <w:widowControl/>
      <w:spacing w:before="100" w:beforeAutospacing="1" w:afterAutospacing="1" w:line="240" w:lineRule="auto"/>
      <w:jc w:val="left"/>
    </w:pPr>
    <w:rPr>
      <w:sz w:val="24"/>
      <w:szCs w:val="24"/>
      <w:lang w:eastAsia="en-IE"/>
    </w:rPr>
  </w:style>
  <w:style w:type="paragraph" w:customStyle="1" w:styleId="Title1">
    <w:name w:val="Title1"/>
    <w:basedOn w:val="Normal"/>
    <w:rsid w:val="00BA53CE"/>
    <w:pPr>
      <w:widowControl/>
      <w:spacing w:before="100" w:beforeAutospacing="1" w:afterAutospacing="1" w:line="240" w:lineRule="auto"/>
      <w:jc w:val="left"/>
    </w:pPr>
    <w:rPr>
      <w:sz w:val="24"/>
      <w:szCs w:val="24"/>
      <w:lang w:eastAsia="en-IE"/>
    </w:rPr>
  </w:style>
  <w:style w:type="paragraph" w:customStyle="1" w:styleId="font-null">
    <w:name w:val="font-null"/>
    <w:basedOn w:val="Normal"/>
    <w:rsid w:val="00BA53CE"/>
    <w:pPr>
      <w:widowControl/>
      <w:spacing w:before="100" w:beforeAutospacing="1" w:afterAutospacing="1" w:line="240" w:lineRule="auto"/>
      <w:jc w:val="left"/>
    </w:pPr>
    <w:rPr>
      <w:sz w:val="24"/>
      <w:szCs w:val="24"/>
      <w:lang w:eastAsia="en-IE"/>
    </w:rPr>
  </w:style>
  <w:style w:type="paragraph" w:styleId="Title">
    <w:name w:val="Title"/>
    <w:basedOn w:val="Normal"/>
    <w:link w:val="TitleChar"/>
    <w:qFormat/>
    <w:rsid w:val="00930A7E"/>
    <w:pPr>
      <w:widowControl/>
      <w:spacing w:after="0" w:line="240" w:lineRule="auto"/>
      <w:jc w:val="center"/>
    </w:pPr>
    <w:rPr>
      <w:rFonts w:ascii="Arial" w:hAnsi="Arial"/>
      <w:b/>
      <w:bCs/>
      <w:sz w:val="32"/>
      <w:szCs w:val="24"/>
      <w:lang w:val="en-GB"/>
    </w:rPr>
  </w:style>
  <w:style w:type="character" w:customStyle="1" w:styleId="TitleChar">
    <w:name w:val="Title Char"/>
    <w:basedOn w:val="DefaultParagraphFont"/>
    <w:link w:val="Title"/>
    <w:rsid w:val="00930A7E"/>
    <w:rPr>
      <w:rFonts w:ascii="Arial" w:hAnsi="Arial"/>
      <w:b/>
      <w:bCs/>
      <w:sz w:val="32"/>
      <w:szCs w:val="24"/>
      <w:lang w:val="en-GB" w:eastAsia="en-US"/>
    </w:rPr>
  </w:style>
  <w:style w:type="paragraph" w:styleId="BodyText">
    <w:name w:val="Body Text"/>
    <w:basedOn w:val="Normal"/>
    <w:link w:val="BodyTextChar"/>
    <w:rsid w:val="00930A7E"/>
    <w:pPr>
      <w:widowControl/>
      <w:spacing w:after="0" w:line="240" w:lineRule="auto"/>
      <w:jc w:val="left"/>
    </w:pPr>
    <w:rPr>
      <w:rFonts w:ascii="Arial" w:hAnsi="Arial"/>
      <w:i/>
      <w:iCs/>
      <w:sz w:val="24"/>
      <w:szCs w:val="24"/>
      <w:lang w:val="en-GB"/>
    </w:rPr>
  </w:style>
  <w:style w:type="character" w:customStyle="1" w:styleId="BodyTextChar">
    <w:name w:val="Body Text Char"/>
    <w:basedOn w:val="DefaultParagraphFont"/>
    <w:link w:val="BodyText"/>
    <w:rsid w:val="00930A7E"/>
    <w:rPr>
      <w:rFonts w:ascii="Arial" w:hAnsi="Arial"/>
      <w:i/>
      <w:iCs/>
      <w:sz w:val="24"/>
      <w:szCs w:val="24"/>
      <w:lang w:val="en-GB" w:eastAsia="en-US"/>
    </w:rPr>
  </w:style>
  <w:style w:type="paragraph" w:styleId="BodyTextIndent">
    <w:name w:val="Body Text Indent"/>
    <w:basedOn w:val="Normal"/>
    <w:link w:val="BodyTextIndentChar"/>
    <w:rsid w:val="00930A7E"/>
    <w:pPr>
      <w:widowControl/>
      <w:spacing w:after="0" w:line="240" w:lineRule="auto"/>
      <w:ind w:left="720"/>
      <w:jc w:val="left"/>
    </w:pPr>
    <w:rPr>
      <w:rFonts w:ascii="Arial" w:hAnsi="Arial"/>
      <w:sz w:val="24"/>
      <w:szCs w:val="24"/>
      <w:lang w:val="en-GB"/>
    </w:rPr>
  </w:style>
  <w:style w:type="character" w:customStyle="1" w:styleId="BodyTextIndentChar">
    <w:name w:val="Body Text Indent Char"/>
    <w:basedOn w:val="DefaultParagraphFont"/>
    <w:link w:val="BodyTextIndent"/>
    <w:rsid w:val="00930A7E"/>
    <w:rPr>
      <w:rFonts w:ascii="Arial" w:hAnsi="Arial"/>
      <w:sz w:val="24"/>
      <w:szCs w:val="24"/>
      <w:lang w:val="en-GB" w:eastAsia="en-US"/>
    </w:rPr>
  </w:style>
  <w:style w:type="paragraph" w:styleId="HTMLAddress">
    <w:name w:val="HTML Address"/>
    <w:basedOn w:val="Normal"/>
    <w:link w:val="HTMLAddressChar"/>
    <w:uiPriority w:val="99"/>
    <w:unhideWhenUsed/>
    <w:rsid w:val="006F57FB"/>
    <w:pPr>
      <w:widowControl/>
      <w:spacing w:after="0" w:line="240" w:lineRule="auto"/>
      <w:jc w:val="left"/>
    </w:pPr>
    <w:rPr>
      <w:rFonts w:eastAsia="Calibri"/>
      <w:i/>
      <w:iCs/>
      <w:sz w:val="24"/>
      <w:szCs w:val="24"/>
      <w:lang w:eastAsia="en-IE"/>
    </w:rPr>
  </w:style>
  <w:style w:type="character" w:customStyle="1" w:styleId="HTMLAddressChar">
    <w:name w:val="HTML Address Char"/>
    <w:basedOn w:val="DefaultParagraphFont"/>
    <w:link w:val="HTMLAddress"/>
    <w:uiPriority w:val="99"/>
    <w:rsid w:val="006F57FB"/>
    <w:rPr>
      <w:rFonts w:eastAsia="Calibri"/>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63415">
      <w:bodyDiv w:val="1"/>
      <w:marLeft w:val="0"/>
      <w:marRight w:val="0"/>
      <w:marTop w:val="0"/>
      <w:marBottom w:val="0"/>
      <w:divBdr>
        <w:top w:val="none" w:sz="0" w:space="0" w:color="auto"/>
        <w:left w:val="none" w:sz="0" w:space="0" w:color="auto"/>
        <w:bottom w:val="none" w:sz="0" w:space="0" w:color="auto"/>
        <w:right w:val="none" w:sz="0" w:space="0" w:color="auto"/>
      </w:divBdr>
      <w:divsChild>
        <w:div w:id="77410594">
          <w:marLeft w:val="0"/>
          <w:marRight w:val="0"/>
          <w:marTop w:val="0"/>
          <w:marBottom w:val="0"/>
          <w:divBdr>
            <w:top w:val="none" w:sz="0" w:space="0" w:color="auto"/>
            <w:left w:val="none" w:sz="0" w:space="0" w:color="auto"/>
            <w:bottom w:val="none" w:sz="0" w:space="0" w:color="auto"/>
            <w:right w:val="none" w:sz="0" w:space="0" w:color="auto"/>
          </w:divBdr>
          <w:divsChild>
            <w:div w:id="945578381">
              <w:marLeft w:val="0"/>
              <w:marRight w:val="0"/>
              <w:marTop w:val="0"/>
              <w:marBottom w:val="0"/>
              <w:divBdr>
                <w:top w:val="none" w:sz="0" w:space="0" w:color="auto"/>
                <w:left w:val="none" w:sz="0" w:space="0" w:color="auto"/>
                <w:bottom w:val="none" w:sz="0" w:space="0" w:color="auto"/>
                <w:right w:val="none" w:sz="0" w:space="0" w:color="auto"/>
              </w:divBdr>
              <w:divsChild>
                <w:div w:id="789519760">
                  <w:marLeft w:val="0"/>
                  <w:marRight w:val="0"/>
                  <w:marTop w:val="0"/>
                  <w:marBottom w:val="0"/>
                  <w:divBdr>
                    <w:top w:val="none" w:sz="0" w:space="0" w:color="auto"/>
                    <w:left w:val="none" w:sz="0" w:space="0" w:color="auto"/>
                    <w:bottom w:val="none" w:sz="0" w:space="0" w:color="auto"/>
                    <w:right w:val="none" w:sz="0" w:space="0" w:color="auto"/>
                  </w:divBdr>
                  <w:divsChild>
                    <w:div w:id="3968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183130">
      <w:bodyDiv w:val="1"/>
      <w:marLeft w:val="0"/>
      <w:marRight w:val="0"/>
      <w:marTop w:val="0"/>
      <w:marBottom w:val="0"/>
      <w:divBdr>
        <w:top w:val="none" w:sz="0" w:space="0" w:color="auto"/>
        <w:left w:val="none" w:sz="0" w:space="0" w:color="auto"/>
        <w:bottom w:val="none" w:sz="0" w:space="0" w:color="auto"/>
        <w:right w:val="none" w:sz="0" w:space="0" w:color="auto"/>
      </w:divBdr>
      <w:divsChild>
        <w:div w:id="1682513632">
          <w:marLeft w:val="0"/>
          <w:marRight w:val="0"/>
          <w:marTop w:val="0"/>
          <w:marBottom w:val="0"/>
          <w:divBdr>
            <w:top w:val="none" w:sz="0" w:space="0" w:color="auto"/>
            <w:left w:val="none" w:sz="0" w:space="0" w:color="auto"/>
            <w:bottom w:val="none" w:sz="0" w:space="0" w:color="auto"/>
            <w:right w:val="none" w:sz="0" w:space="0" w:color="auto"/>
          </w:divBdr>
          <w:divsChild>
            <w:div w:id="1449472223">
              <w:marLeft w:val="0"/>
              <w:marRight w:val="0"/>
              <w:marTop w:val="0"/>
              <w:marBottom w:val="0"/>
              <w:divBdr>
                <w:top w:val="none" w:sz="0" w:space="0" w:color="auto"/>
                <w:left w:val="none" w:sz="0" w:space="0" w:color="auto"/>
                <w:bottom w:val="none" w:sz="0" w:space="0" w:color="auto"/>
                <w:right w:val="none" w:sz="0" w:space="0" w:color="auto"/>
              </w:divBdr>
              <w:divsChild>
                <w:div w:id="848758169">
                  <w:marLeft w:val="0"/>
                  <w:marRight w:val="0"/>
                  <w:marTop w:val="0"/>
                  <w:marBottom w:val="0"/>
                  <w:divBdr>
                    <w:top w:val="none" w:sz="0" w:space="0" w:color="auto"/>
                    <w:left w:val="none" w:sz="0" w:space="0" w:color="auto"/>
                    <w:bottom w:val="none" w:sz="0" w:space="0" w:color="auto"/>
                    <w:right w:val="none" w:sz="0" w:space="0" w:color="auto"/>
                  </w:divBdr>
                  <w:divsChild>
                    <w:div w:id="1115296434">
                      <w:marLeft w:val="0"/>
                      <w:marRight w:val="0"/>
                      <w:marTop w:val="0"/>
                      <w:marBottom w:val="0"/>
                      <w:divBdr>
                        <w:top w:val="none" w:sz="0" w:space="0" w:color="auto"/>
                        <w:left w:val="none" w:sz="0" w:space="0" w:color="auto"/>
                        <w:bottom w:val="none" w:sz="0" w:space="0" w:color="auto"/>
                        <w:right w:val="none" w:sz="0" w:space="0" w:color="auto"/>
                      </w:divBdr>
                    </w:div>
                  </w:divsChild>
                </w:div>
                <w:div w:id="11290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053">
      <w:bodyDiv w:val="1"/>
      <w:marLeft w:val="0"/>
      <w:marRight w:val="0"/>
      <w:marTop w:val="0"/>
      <w:marBottom w:val="0"/>
      <w:divBdr>
        <w:top w:val="none" w:sz="0" w:space="0" w:color="auto"/>
        <w:left w:val="none" w:sz="0" w:space="0" w:color="auto"/>
        <w:bottom w:val="none" w:sz="0" w:space="0" w:color="auto"/>
        <w:right w:val="none" w:sz="0" w:space="0" w:color="auto"/>
      </w:divBdr>
      <w:divsChild>
        <w:div w:id="429394018">
          <w:marLeft w:val="0"/>
          <w:marRight w:val="0"/>
          <w:marTop w:val="0"/>
          <w:marBottom w:val="0"/>
          <w:divBdr>
            <w:top w:val="none" w:sz="0" w:space="0" w:color="auto"/>
            <w:left w:val="none" w:sz="0" w:space="0" w:color="auto"/>
            <w:bottom w:val="none" w:sz="0" w:space="0" w:color="auto"/>
            <w:right w:val="none" w:sz="0" w:space="0" w:color="auto"/>
          </w:divBdr>
          <w:divsChild>
            <w:div w:id="405616508">
              <w:marLeft w:val="0"/>
              <w:marRight w:val="0"/>
              <w:marTop w:val="0"/>
              <w:marBottom w:val="0"/>
              <w:divBdr>
                <w:top w:val="none" w:sz="0" w:space="0" w:color="auto"/>
                <w:left w:val="none" w:sz="0" w:space="0" w:color="auto"/>
                <w:bottom w:val="none" w:sz="0" w:space="0" w:color="auto"/>
                <w:right w:val="none" w:sz="0" w:space="0" w:color="auto"/>
              </w:divBdr>
              <w:divsChild>
                <w:div w:id="1103263750">
                  <w:marLeft w:val="0"/>
                  <w:marRight w:val="0"/>
                  <w:marTop w:val="0"/>
                  <w:marBottom w:val="0"/>
                  <w:divBdr>
                    <w:top w:val="none" w:sz="0" w:space="0" w:color="auto"/>
                    <w:left w:val="none" w:sz="0" w:space="0" w:color="auto"/>
                    <w:bottom w:val="none" w:sz="0" w:space="0" w:color="auto"/>
                    <w:right w:val="none" w:sz="0" w:space="0" w:color="auto"/>
                  </w:divBdr>
                  <w:divsChild>
                    <w:div w:id="12372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654640">
      <w:bodyDiv w:val="1"/>
      <w:marLeft w:val="0"/>
      <w:marRight w:val="0"/>
      <w:marTop w:val="0"/>
      <w:marBottom w:val="0"/>
      <w:divBdr>
        <w:top w:val="none" w:sz="0" w:space="0" w:color="auto"/>
        <w:left w:val="none" w:sz="0" w:space="0" w:color="auto"/>
        <w:bottom w:val="none" w:sz="0" w:space="0" w:color="auto"/>
        <w:right w:val="none" w:sz="0" w:space="0" w:color="auto"/>
      </w:divBdr>
    </w:div>
    <w:div w:id="325666024">
      <w:bodyDiv w:val="1"/>
      <w:marLeft w:val="0"/>
      <w:marRight w:val="0"/>
      <w:marTop w:val="0"/>
      <w:marBottom w:val="0"/>
      <w:divBdr>
        <w:top w:val="none" w:sz="0" w:space="0" w:color="auto"/>
        <w:left w:val="none" w:sz="0" w:space="0" w:color="auto"/>
        <w:bottom w:val="none" w:sz="0" w:space="0" w:color="auto"/>
        <w:right w:val="none" w:sz="0" w:space="0" w:color="auto"/>
      </w:divBdr>
      <w:divsChild>
        <w:div w:id="1189444838">
          <w:marLeft w:val="0"/>
          <w:marRight w:val="0"/>
          <w:marTop w:val="0"/>
          <w:marBottom w:val="0"/>
          <w:divBdr>
            <w:top w:val="none" w:sz="0" w:space="0" w:color="auto"/>
            <w:left w:val="none" w:sz="0" w:space="0" w:color="auto"/>
            <w:bottom w:val="none" w:sz="0" w:space="0" w:color="auto"/>
            <w:right w:val="none" w:sz="0" w:space="0" w:color="auto"/>
          </w:divBdr>
        </w:div>
        <w:div w:id="1283149249">
          <w:marLeft w:val="0"/>
          <w:marRight w:val="0"/>
          <w:marTop w:val="0"/>
          <w:marBottom w:val="0"/>
          <w:divBdr>
            <w:top w:val="none" w:sz="0" w:space="0" w:color="auto"/>
            <w:left w:val="none" w:sz="0" w:space="0" w:color="auto"/>
            <w:bottom w:val="none" w:sz="0" w:space="0" w:color="auto"/>
            <w:right w:val="none" w:sz="0" w:space="0" w:color="auto"/>
          </w:divBdr>
          <w:divsChild>
            <w:div w:id="135536053">
              <w:marLeft w:val="0"/>
              <w:marRight w:val="0"/>
              <w:marTop w:val="0"/>
              <w:marBottom w:val="0"/>
              <w:divBdr>
                <w:top w:val="none" w:sz="0" w:space="0" w:color="auto"/>
                <w:left w:val="none" w:sz="0" w:space="0" w:color="auto"/>
                <w:bottom w:val="none" w:sz="0" w:space="0" w:color="auto"/>
                <w:right w:val="none" w:sz="0" w:space="0" w:color="auto"/>
              </w:divBdr>
              <w:divsChild>
                <w:div w:id="56865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26801">
          <w:marLeft w:val="0"/>
          <w:marRight w:val="0"/>
          <w:marTop w:val="0"/>
          <w:marBottom w:val="0"/>
          <w:divBdr>
            <w:top w:val="none" w:sz="0" w:space="0" w:color="auto"/>
            <w:left w:val="none" w:sz="0" w:space="0" w:color="auto"/>
            <w:bottom w:val="none" w:sz="0" w:space="0" w:color="auto"/>
            <w:right w:val="none" w:sz="0" w:space="0" w:color="auto"/>
          </w:divBdr>
        </w:div>
        <w:div w:id="1502349448">
          <w:marLeft w:val="0"/>
          <w:marRight w:val="0"/>
          <w:marTop w:val="0"/>
          <w:marBottom w:val="0"/>
          <w:divBdr>
            <w:top w:val="none" w:sz="0" w:space="0" w:color="auto"/>
            <w:left w:val="none" w:sz="0" w:space="0" w:color="auto"/>
            <w:bottom w:val="none" w:sz="0" w:space="0" w:color="auto"/>
            <w:right w:val="none" w:sz="0" w:space="0" w:color="auto"/>
          </w:divBdr>
          <w:divsChild>
            <w:div w:id="131993448">
              <w:marLeft w:val="0"/>
              <w:marRight w:val="0"/>
              <w:marTop w:val="0"/>
              <w:marBottom w:val="0"/>
              <w:divBdr>
                <w:top w:val="none" w:sz="0" w:space="0" w:color="auto"/>
                <w:left w:val="none" w:sz="0" w:space="0" w:color="auto"/>
                <w:bottom w:val="none" w:sz="0" w:space="0" w:color="auto"/>
                <w:right w:val="none" w:sz="0" w:space="0" w:color="auto"/>
              </w:divBdr>
            </w:div>
            <w:div w:id="1439258472">
              <w:marLeft w:val="0"/>
              <w:marRight w:val="0"/>
              <w:marTop w:val="0"/>
              <w:marBottom w:val="0"/>
              <w:divBdr>
                <w:top w:val="none" w:sz="0" w:space="0" w:color="auto"/>
                <w:left w:val="none" w:sz="0" w:space="0" w:color="auto"/>
                <w:bottom w:val="none" w:sz="0" w:space="0" w:color="auto"/>
                <w:right w:val="none" w:sz="0" w:space="0" w:color="auto"/>
              </w:divBdr>
              <w:divsChild>
                <w:div w:id="236864305">
                  <w:marLeft w:val="0"/>
                  <w:marRight w:val="0"/>
                  <w:marTop w:val="0"/>
                  <w:marBottom w:val="0"/>
                  <w:divBdr>
                    <w:top w:val="none" w:sz="0" w:space="0" w:color="auto"/>
                    <w:left w:val="none" w:sz="0" w:space="0" w:color="auto"/>
                    <w:bottom w:val="none" w:sz="0" w:space="0" w:color="auto"/>
                    <w:right w:val="none" w:sz="0" w:space="0" w:color="auto"/>
                  </w:divBdr>
                  <w:divsChild>
                    <w:div w:id="571889157">
                      <w:marLeft w:val="0"/>
                      <w:marRight w:val="0"/>
                      <w:marTop w:val="0"/>
                      <w:marBottom w:val="0"/>
                      <w:divBdr>
                        <w:top w:val="none" w:sz="0" w:space="0" w:color="auto"/>
                        <w:left w:val="none" w:sz="0" w:space="0" w:color="auto"/>
                        <w:bottom w:val="none" w:sz="0" w:space="0" w:color="auto"/>
                        <w:right w:val="none" w:sz="0" w:space="0" w:color="auto"/>
                      </w:divBdr>
                      <w:divsChild>
                        <w:div w:id="1938784102">
                          <w:marLeft w:val="0"/>
                          <w:marRight w:val="0"/>
                          <w:marTop w:val="0"/>
                          <w:marBottom w:val="0"/>
                          <w:divBdr>
                            <w:top w:val="none" w:sz="0" w:space="0" w:color="auto"/>
                            <w:left w:val="none" w:sz="0" w:space="0" w:color="auto"/>
                            <w:bottom w:val="none" w:sz="0" w:space="0" w:color="auto"/>
                            <w:right w:val="none" w:sz="0" w:space="0" w:color="auto"/>
                          </w:divBdr>
                          <w:divsChild>
                            <w:div w:id="170219129">
                              <w:marLeft w:val="0"/>
                              <w:marRight w:val="0"/>
                              <w:marTop w:val="0"/>
                              <w:marBottom w:val="0"/>
                              <w:divBdr>
                                <w:top w:val="none" w:sz="0" w:space="0" w:color="auto"/>
                                <w:left w:val="none" w:sz="0" w:space="0" w:color="auto"/>
                                <w:bottom w:val="none" w:sz="0" w:space="0" w:color="auto"/>
                                <w:right w:val="none" w:sz="0" w:space="0" w:color="auto"/>
                              </w:divBdr>
                              <w:divsChild>
                                <w:div w:id="49111200">
                                  <w:marLeft w:val="0"/>
                                  <w:marRight w:val="0"/>
                                  <w:marTop w:val="0"/>
                                  <w:marBottom w:val="0"/>
                                  <w:divBdr>
                                    <w:top w:val="none" w:sz="0" w:space="0" w:color="auto"/>
                                    <w:left w:val="none" w:sz="0" w:space="0" w:color="auto"/>
                                    <w:bottom w:val="none" w:sz="0" w:space="0" w:color="auto"/>
                                    <w:right w:val="none" w:sz="0" w:space="0" w:color="auto"/>
                                  </w:divBdr>
                                </w:div>
                              </w:divsChild>
                            </w:div>
                            <w:div w:id="754398409">
                              <w:marLeft w:val="0"/>
                              <w:marRight w:val="0"/>
                              <w:marTop w:val="0"/>
                              <w:marBottom w:val="0"/>
                              <w:divBdr>
                                <w:top w:val="none" w:sz="0" w:space="0" w:color="auto"/>
                                <w:left w:val="none" w:sz="0" w:space="0" w:color="auto"/>
                                <w:bottom w:val="none" w:sz="0" w:space="0" w:color="auto"/>
                                <w:right w:val="none" w:sz="0" w:space="0" w:color="auto"/>
                              </w:divBdr>
                            </w:div>
                            <w:div w:id="1522864119">
                              <w:marLeft w:val="0"/>
                              <w:marRight w:val="0"/>
                              <w:marTop w:val="0"/>
                              <w:marBottom w:val="0"/>
                              <w:divBdr>
                                <w:top w:val="none" w:sz="0" w:space="0" w:color="auto"/>
                                <w:left w:val="none" w:sz="0" w:space="0" w:color="auto"/>
                                <w:bottom w:val="none" w:sz="0" w:space="0" w:color="auto"/>
                                <w:right w:val="none" w:sz="0" w:space="0" w:color="auto"/>
                              </w:divBdr>
                              <w:divsChild>
                                <w:div w:id="16674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62924">
                      <w:marLeft w:val="0"/>
                      <w:marRight w:val="0"/>
                      <w:marTop w:val="0"/>
                      <w:marBottom w:val="0"/>
                      <w:divBdr>
                        <w:top w:val="none" w:sz="0" w:space="0" w:color="auto"/>
                        <w:left w:val="none" w:sz="0" w:space="0" w:color="auto"/>
                        <w:bottom w:val="none" w:sz="0" w:space="0" w:color="auto"/>
                        <w:right w:val="none" w:sz="0" w:space="0" w:color="auto"/>
                      </w:divBdr>
                      <w:divsChild>
                        <w:div w:id="1800368980">
                          <w:marLeft w:val="0"/>
                          <w:marRight w:val="0"/>
                          <w:marTop w:val="0"/>
                          <w:marBottom w:val="0"/>
                          <w:divBdr>
                            <w:top w:val="none" w:sz="0" w:space="0" w:color="auto"/>
                            <w:left w:val="none" w:sz="0" w:space="0" w:color="auto"/>
                            <w:bottom w:val="none" w:sz="0" w:space="0" w:color="auto"/>
                            <w:right w:val="none" w:sz="0" w:space="0" w:color="auto"/>
                          </w:divBdr>
                          <w:divsChild>
                            <w:div w:id="219289831">
                              <w:marLeft w:val="0"/>
                              <w:marRight w:val="0"/>
                              <w:marTop w:val="0"/>
                              <w:marBottom w:val="0"/>
                              <w:divBdr>
                                <w:top w:val="none" w:sz="0" w:space="0" w:color="auto"/>
                                <w:left w:val="none" w:sz="0" w:space="0" w:color="auto"/>
                                <w:bottom w:val="none" w:sz="0" w:space="0" w:color="auto"/>
                                <w:right w:val="none" w:sz="0" w:space="0" w:color="auto"/>
                              </w:divBdr>
                            </w:div>
                            <w:div w:id="7061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362370">
                  <w:marLeft w:val="0"/>
                  <w:marRight w:val="0"/>
                  <w:marTop w:val="0"/>
                  <w:marBottom w:val="0"/>
                  <w:divBdr>
                    <w:top w:val="none" w:sz="0" w:space="0" w:color="auto"/>
                    <w:left w:val="none" w:sz="0" w:space="0" w:color="auto"/>
                    <w:bottom w:val="none" w:sz="0" w:space="0" w:color="auto"/>
                    <w:right w:val="none" w:sz="0" w:space="0" w:color="auto"/>
                  </w:divBdr>
                  <w:divsChild>
                    <w:div w:id="23255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572495">
      <w:bodyDiv w:val="1"/>
      <w:marLeft w:val="0"/>
      <w:marRight w:val="0"/>
      <w:marTop w:val="0"/>
      <w:marBottom w:val="0"/>
      <w:divBdr>
        <w:top w:val="none" w:sz="0" w:space="0" w:color="auto"/>
        <w:left w:val="none" w:sz="0" w:space="0" w:color="auto"/>
        <w:bottom w:val="none" w:sz="0" w:space="0" w:color="auto"/>
        <w:right w:val="none" w:sz="0" w:space="0" w:color="auto"/>
      </w:divBdr>
      <w:divsChild>
        <w:div w:id="728305162">
          <w:marLeft w:val="0"/>
          <w:marRight w:val="0"/>
          <w:marTop w:val="0"/>
          <w:marBottom w:val="0"/>
          <w:divBdr>
            <w:top w:val="none" w:sz="0" w:space="0" w:color="auto"/>
            <w:left w:val="none" w:sz="0" w:space="0" w:color="auto"/>
            <w:bottom w:val="none" w:sz="0" w:space="0" w:color="auto"/>
            <w:right w:val="none" w:sz="0" w:space="0" w:color="auto"/>
          </w:divBdr>
          <w:divsChild>
            <w:div w:id="875780016">
              <w:marLeft w:val="0"/>
              <w:marRight w:val="0"/>
              <w:marTop w:val="0"/>
              <w:marBottom w:val="0"/>
              <w:divBdr>
                <w:top w:val="none" w:sz="0" w:space="0" w:color="auto"/>
                <w:left w:val="none" w:sz="0" w:space="0" w:color="auto"/>
                <w:bottom w:val="none" w:sz="0" w:space="0" w:color="auto"/>
                <w:right w:val="none" w:sz="0" w:space="0" w:color="auto"/>
              </w:divBdr>
              <w:divsChild>
                <w:div w:id="552233079">
                  <w:marLeft w:val="0"/>
                  <w:marRight w:val="0"/>
                  <w:marTop w:val="0"/>
                  <w:marBottom w:val="0"/>
                  <w:divBdr>
                    <w:top w:val="none" w:sz="0" w:space="0" w:color="auto"/>
                    <w:left w:val="none" w:sz="0" w:space="0" w:color="auto"/>
                    <w:bottom w:val="none" w:sz="0" w:space="0" w:color="auto"/>
                    <w:right w:val="none" w:sz="0" w:space="0" w:color="auto"/>
                  </w:divBdr>
                  <w:divsChild>
                    <w:div w:id="1206285901">
                      <w:marLeft w:val="0"/>
                      <w:marRight w:val="0"/>
                      <w:marTop w:val="0"/>
                      <w:marBottom w:val="0"/>
                      <w:divBdr>
                        <w:top w:val="none" w:sz="0" w:space="0" w:color="auto"/>
                        <w:left w:val="none" w:sz="0" w:space="0" w:color="auto"/>
                        <w:bottom w:val="none" w:sz="0" w:space="0" w:color="auto"/>
                        <w:right w:val="none" w:sz="0" w:space="0" w:color="auto"/>
                      </w:divBdr>
                      <w:divsChild>
                        <w:div w:id="170032644">
                          <w:marLeft w:val="0"/>
                          <w:marRight w:val="0"/>
                          <w:marTop w:val="0"/>
                          <w:marBottom w:val="0"/>
                          <w:divBdr>
                            <w:top w:val="none" w:sz="0" w:space="0" w:color="auto"/>
                            <w:left w:val="none" w:sz="0" w:space="0" w:color="auto"/>
                            <w:bottom w:val="none" w:sz="0" w:space="0" w:color="auto"/>
                            <w:right w:val="none" w:sz="0" w:space="0" w:color="auto"/>
                          </w:divBdr>
                          <w:divsChild>
                            <w:div w:id="571308498">
                              <w:marLeft w:val="0"/>
                              <w:marRight w:val="0"/>
                              <w:marTop w:val="0"/>
                              <w:marBottom w:val="0"/>
                              <w:divBdr>
                                <w:top w:val="none" w:sz="0" w:space="0" w:color="auto"/>
                                <w:left w:val="none" w:sz="0" w:space="0" w:color="auto"/>
                                <w:bottom w:val="none" w:sz="0" w:space="0" w:color="auto"/>
                                <w:right w:val="none" w:sz="0" w:space="0" w:color="auto"/>
                              </w:divBdr>
                              <w:divsChild>
                                <w:div w:id="200431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2110">
                          <w:marLeft w:val="0"/>
                          <w:marRight w:val="0"/>
                          <w:marTop w:val="0"/>
                          <w:marBottom w:val="0"/>
                          <w:divBdr>
                            <w:top w:val="none" w:sz="0" w:space="0" w:color="auto"/>
                            <w:left w:val="none" w:sz="0" w:space="0" w:color="auto"/>
                            <w:bottom w:val="none" w:sz="0" w:space="0" w:color="auto"/>
                            <w:right w:val="none" w:sz="0" w:space="0" w:color="auto"/>
                          </w:divBdr>
                          <w:divsChild>
                            <w:div w:id="1310523473">
                              <w:marLeft w:val="0"/>
                              <w:marRight w:val="0"/>
                              <w:marTop w:val="0"/>
                              <w:marBottom w:val="0"/>
                              <w:divBdr>
                                <w:top w:val="none" w:sz="0" w:space="0" w:color="auto"/>
                                <w:left w:val="none" w:sz="0" w:space="0" w:color="auto"/>
                                <w:bottom w:val="none" w:sz="0" w:space="0" w:color="auto"/>
                                <w:right w:val="none" w:sz="0" w:space="0" w:color="auto"/>
                              </w:divBdr>
                              <w:divsChild>
                                <w:div w:id="204605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085827">
      <w:bodyDiv w:val="1"/>
      <w:marLeft w:val="0"/>
      <w:marRight w:val="0"/>
      <w:marTop w:val="0"/>
      <w:marBottom w:val="0"/>
      <w:divBdr>
        <w:top w:val="none" w:sz="0" w:space="0" w:color="auto"/>
        <w:left w:val="none" w:sz="0" w:space="0" w:color="auto"/>
        <w:bottom w:val="none" w:sz="0" w:space="0" w:color="auto"/>
        <w:right w:val="none" w:sz="0" w:space="0" w:color="auto"/>
      </w:divBdr>
    </w:div>
    <w:div w:id="880630120">
      <w:bodyDiv w:val="1"/>
      <w:marLeft w:val="0"/>
      <w:marRight w:val="0"/>
      <w:marTop w:val="0"/>
      <w:marBottom w:val="0"/>
      <w:divBdr>
        <w:top w:val="none" w:sz="0" w:space="0" w:color="auto"/>
        <w:left w:val="none" w:sz="0" w:space="0" w:color="auto"/>
        <w:bottom w:val="none" w:sz="0" w:space="0" w:color="auto"/>
        <w:right w:val="none" w:sz="0" w:space="0" w:color="auto"/>
      </w:divBdr>
    </w:div>
    <w:div w:id="1010568160">
      <w:bodyDiv w:val="1"/>
      <w:marLeft w:val="0"/>
      <w:marRight w:val="0"/>
      <w:marTop w:val="0"/>
      <w:marBottom w:val="0"/>
      <w:divBdr>
        <w:top w:val="none" w:sz="0" w:space="0" w:color="auto"/>
        <w:left w:val="none" w:sz="0" w:space="0" w:color="auto"/>
        <w:bottom w:val="none" w:sz="0" w:space="0" w:color="auto"/>
        <w:right w:val="none" w:sz="0" w:space="0" w:color="auto"/>
      </w:divBdr>
      <w:divsChild>
        <w:div w:id="424110346">
          <w:marLeft w:val="0"/>
          <w:marRight w:val="0"/>
          <w:marTop w:val="0"/>
          <w:marBottom w:val="0"/>
          <w:divBdr>
            <w:top w:val="none" w:sz="0" w:space="0" w:color="auto"/>
            <w:left w:val="none" w:sz="0" w:space="0" w:color="auto"/>
            <w:bottom w:val="none" w:sz="0" w:space="0" w:color="auto"/>
            <w:right w:val="none" w:sz="0" w:space="0" w:color="auto"/>
          </w:divBdr>
          <w:divsChild>
            <w:div w:id="1321542155">
              <w:marLeft w:val="0"/>
              <w:marRight w:val="0"/>
              <w:marTop w:val="0"/>
              <w:marBottom w:val="0"/>
              <w:divBdr>
                <w:top w:val="none" w:sz="0" w:space="0" w:color="auto"/>
                <w:left w:val="none" w:sz="0" w:space="0" w:color="auto"/>
                <w:bottom w:val="none" w:sz="0" w:space="0" w:color="auto"/>
                <w:right w:val="none" w:sz="0" w:space="0" w:color="auto"/>
              </w:divBdr>
              <w:divsChild>
                <w:div w:id="829715766">
                  <w:marLeft w:val="0"/>
                  <w:marRight w:val="0"/>
                  <w:marTop w:val="0"/>
                  <w:marBottom w:val="0"/>
                  <w:divBdr>
                    <w:top w:val="none" w:sz="0" w:space="0" w:color="auto"/>
                    <w:left w:val="none" w:sz="0" w:space="0" w:color="auto"/>
                    <w:bottom w:val="none" w:sz="0" w:space="0" w:color="auto"/>
                    <w:right w:val="none" w:sz="0" w:space="0" w:color="auto"/>
                  </w:divBdr>
                  <w:divsChild>
                    <w:div w:id="20968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316158">
      <w:bodyDiv w:val="1"/>
      <w:marLeft w:val="0"/>
      <w:marRight w:val="0"/>
      <w:marTop w:val="0"/>
      <w:marBottom w:val="0"/>
      <w:divBdr>
        <w:top w:val="none" w:sz="0" w:space="0" w:color="auto"/>
        <w:left w:val="none" w:sz="0" w:space="0" w:color="auto"/>
        <w:bottom w:val="none" w:sz="0" w:space="0" w:color="auto"/>
        <w:right w:val="none" w:sz="0" w:space="0" w:color="auto"/>
      </w:divBdr>
    </w:div>
    <w:div w:id="1041325834">
      <w:bodyDiv w:val="1"/>
      <w:marLeft w:val="0"/>
      <w:marRight w:val="0"/>
      <w:marTop w:val="0"/>
      <w:marBottom w:val="0"/>
      <w:divBdr>
        <w:top w:val="none" w:sz="0" w:space="0" w:color="auto"/>
        <w:left w:val="none" w:sz="0" w:space="0" w:color="auto"/>
        <w:bottom w:val="none" w:sz="0" w:space="0" w:color="auto"/>
        <w:right w:val="none" w:sz="0" w:space="0" w:color="auto"/>
      </w:divBdr>
    </w:div>
    <w:div w:id="1083604011">
      <w:bodyDiv w:val="1"/>
      <w:marLeft w:val="0"/>
      <w:marRight w:val="0"/>
      <w:marTop w:val="0"/>
      <w:marBottom w:val="0"/>
      <w:divBdr>
        <w:top w:val="none" w:sz="0" w:space="0" w:color="auto"/>
        <w:left w:val="none" w:sz="0" w:space="0" w:color="auto"/>
        <w:bottom w:val="none" w:sz="0" w:space="0" w:color="auto"/>
        <w:right w:val="none" w:sz="0" w:space="0" w:color="auto"/>
      </w:divBdr>
    </w:div>
    <w:div w:id="1101028806">
      <w:bodyDiv w:val="1"/>
      <w:marLeft w:val="0"/>
      <w:marRight w:val="0"/>
      <w:marTop w:val="0"/>
      <w:marBottom w:val="0"/>
      <w:divBdr>
        <w:top w:val="none" w:sz="0" w:space="0" w:color="auto"/>
        <w:left w:val="none" w:sz="0" w:space="0" w:color="auto"/>
        <w:bottom w:val="none" w:sz="0" w:space="0" w:color="auto"/>
        <w:right w:val="none" w:sz="0" w:space="0" w:color="auto"/>
      </w:divBdr>
    </w:div>
    <w:div w:id="1109622572">
      <w:bodyDiv w:val="1"/>
      <w:marLeft w:val="0"/>
      <w:marRight w:val="0"/>
      <w:marTop w:val="0"/>
      <w:marBottom w:val="0"/>
      <w:divBdr>
        <w:top w:val="none" w:sz="0" w:space="0" w:color="auto"/>
        <w:left w:val="none" w:sz="0" w:space="0" w:color="auto"/>
        <w:bottom w:val="none" w:sz="0" w:space="0" w:color="auto"/>
        <w:right w:val="none" w:sz="0" w:space="0" w:color="auto"/>
      </w:divBdr>
    </w:div>
    <w:div w:id="1136987409">
      <w:bodyDiv w:val="1"/>
      <w:marLeft w:val="0"/>
      <w:marRight w:val="0"/>
      <w:marTop w:val="0"/>
      <w:marBottom w:val="0"/>
      <w:divBdr>
        <w:top w:val="none" w:sz="0" w:space="0" w:color="auto"/>
        <w:left w:val="none" w:sz="0" w:space="0" w:color="auto"/>
        <w:bottom w:val="none" w:sz="0" w:space="0" w:color="auto"/>
        <w:right w:val="none" w:sz="0" w:space="0" w:color="auto"/>
      </w:divBdr>
      <w:divsChild>
        <w:div w:id="580219377">
          <w:marLeft w:val="0"/>
          <w:marRight w:val="0"/>
          <w:marTop w:val="0"/>
          <w:marBottom w:val="0"/>
          <w:divBdr>
            <w:top w:val="none" w:sz="0" w:space="0" w:color="auto"/>
            <w:left w:val="none" w:sz="0" w:space="0" w:color="auto"/>
            <w:bottom w:val="none" w:sz="0" w:space="0" w:color="auto"/>
            <w:right w:val="none" w:sz="0" w:space="0" w:color="auto"/>
          </w:divBdr>
          <w:divsChild>
            <w:div w:id="699472555">
              <w:marLeft w:val="0"/>
              <w:marRight w:val="0"/>
              <w:marTop w:val="0"/>
              <w:marBottom w:val="0"/>
              <w:divBdr>
                <w:top w:val="none" w:sz="0" w:space="0" w:color="auto"/>
                <w:left w:val="none" w:sz="0" w:space="0" w:color="auto"/>
                <w:bottom w:val="none" w:sz="0" w:space="0" w:color="auto"/>
                <w:right w:val="none" w:sz="0" w:space="0" w:color="auto"/>
              </w:divBdr>
              <w:divsChild>
                <w:div w:id="167184496">
                  <w:marLeft w:val="0"/>
                  <w:marRight w:val="0"/>
                  <w:marTop w:val="0"/>
                  <w:marBottom w:val="0"/>
                  <w:divBdr>
                    <w:top w:val="none" w:sz="0" w:space="0" w:color="auto"/>
                    <w:left w:val="none" w:sz="0" w:space="0" w:color="auto"/>
                    <w:bottom w:val="none" w:sz="0" w:space="0" w:color="auto"/>
                    <w:right w:val="none" w:sz="0" w:space="0" w:color="auto"/>
                  </w:divBdr>
                  <w:divsChild>
                    <w:div w:id="122790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0868">
      <w:bodyDiv w:val="1"/>
      <w:marLeft w:val="0"/>
      <w:marRight w:val="0"/>
      <w:marTop w:val="0"/>
      <w:marBottom w:val="0"/>
      <w:divBdr>
        <w:top w:val="none" w:sz="0" w:space="0" w:color="auto"/>
        <w:left w:val="none" w:sz="0" w:space="0" w:color="auto"/>
        <w:bottom w:val="none" w:sz="0" w:space="0" w:color="auto"/>
        <w:right w:val="none" w:sz="0" w:space="0" w:color="auto"/>
      </w:divBdr>
    </w:div>
    <w:div w:id="1175412724">
      <w:bodyDiv w:val="1"/>
      <w:marLeft w:val="0"/>
      <w:marRight w:val="0"/>
      <w:marTop w:val="0"/>
      <w:marBottom w:val="0"/>
      <w:divBdr>
        <w:top w:val="none" w:sz="0" w:space="0" w:color="auto"/>
        <w:left w:val="none" w:sz="0" w:space="0" w:color="auto"/>
        <w:bottom w:val="none" w:sz="0" w:space="0" w:color="auto"/>
        <w:right w:val="none" w:sz="0" w:space="0" w:color="auto"/>
      </w:divBdr>
      <w:divsChild>
        <w:div w:id="1287004371">
          <w:marLeft w:val="0"/>
          <w:marRight w:val="0"/>
          <w:marTop w:val="0"/>
          <w:marBottom w:val="0"/>
          <w:divBdr>
            <w:top w:val="none" w:sz="0" w:space="0" w:color="auto"/>
            <w:left w:val="none" w:sz="0" w:space="0" w:color="auto"/>
            <w:bottom w:val="none" w:sz="0" w:space="0" w:color="auto"/>
            <w:right w:val="none" w:sz="0" w:space="0" w:color="auto"/>
          </w:divBdr>
          <w:divsChild>
            <w:div w:id="600340287">
              <w:marLeft w:val="0"/>
              <w:marRight w:val="0"/>
              <w:marTop w:val="0"/>
              <w:marBottom w:val="0"/>
              <w:divBdr>
                <w:top w:val="none" w:sz="0" w:space="0" w:color="auto"/>
                <w:left w:val="none" w:sz="0" w:space="0" w:color="auto"/>
                <w:bottom w:val="none" w:sz="0" w:space="0" w:color="auto"/>
                <w:right w:val="none" w:sz="0" w:space="0" w:color="auto"/>
              </w:divBdr>
              <w:divsChild>
                <w:div w:id="796216123">
                  <w:marLeft w:val="0"/>
                  <w:marRight w:val="0"/>
                  <w:marTop w:val="0"/>
                  <w:marBottom w:val="0"/>
                  <w:divBdr>
                    <w:top w:val="none" w:sz="0" w:space="0" w:color="auto"/>
                    <w:left w:val="none" w:sz="0" w:space="0" w:color="auto"/>
                    <w:bottom w:val="none" w:sz="0" w:space="0" w:color="auto"/>
                    <w:right w:val="none" w:sz="0" w:space="0" w:color="auto"/>
                  </w:divBdr>
                  <w:divsChild>
                    <w:div w:id="1815102116">
                      <w:marLeft w:val="0"/>
                      <w:marRight w:val="0"/>
                      <w:marTop w:val="0"/>
                      <w:marBottom w:val="0"/>
                      <w:divBdr>
                        <w:top w:val="none" w:sz="0" w:space="0" w:color="auto"/>
                        <w:left w:val="none" w:sz="0" w:space="0" w:color="auto"/>
                        <w:bottom w:val="none" w:sz="0" w:space="0" w:color="auto"/>
                        <w:right w:val="none" w:sz="0" w:space="0" w:color="auto"/>
                      </w:divBdr>
                      <w:divsChild>
                        <w:div w:id="1031225017">
                          <w:marLeft w:val="0"/>
                          <w:marRight w:val="0"/>
                          <w:marTop w:val="0"/>
                          <w:marBottom w:val="0"/>
                          <w:divBdr>
                            <w:top w:val="none" w:sz="0" w:space="0" w:color="auto"/>
                            <w:left w:val="none" w:sz="0" w:space="0" w:color="auto"/>
                            <w:bottom w:val="none" w:sz="0" w:space="0" w:color="auto"/>
                            <w:right w:val="none" w:sz="0" w:space="0" w:color="auto"/>
                          </w:divBdr>
                          <w:divsChild>
                            <w:div w:id="344283494">
                              <w:marLeft w:val="0"/>
                              <w:marRight w:val="0"/>
                              <w:marTop w:val="0"/>
                              <w:marBottom w:val="0"/>
                              <w:divBdr>
                                <w:top w:val="none" w:sz="0" w:space="0" w:color="auto"/>
                                <w:left w:val="none" w:sz="0" w:space="0" w:color="auto"/>
                                <w:bottom w:val="none" w:sz="0" w:space="0" w:color="auto"/>
                                <w:right w:val="none" w:sz="0" w:space="0" w:color="auto"/>
                              </w:divBdr>
                              <w:divsChild>
                                <w:div w:id="874392209">
                                  <w:marLeft w:val="0"/>
                                  <w:marRight w:val="0"/>
                                  <w:marTop w:val="0"/>
                                  <w:marBottom w:val="0"/>
                                  <w:divBdr>
                                    <w:top w:val="none" w:sz="0" w:space="0" w:color="auto"/>
                                    <w:left w:val="none" w:sz="0" w:space="0" w:color="auto"/>
                                    <w:bottom w:val="none" w:sz="0" w:space="0" w:color="auto"/>
                                    <w:right w:val="none" w:sz="0" w:space="0" w:color="auto"/>
                                  </w:divBdr>
                                  <w:divsChild>
                                    <w:div w:id="1707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356100">
      <w:bodyDiv w:val="1"/>
      <w:marLeft w:val="0"/>
      <w:marRight w:val="0"/>
      <w:marTop w:val="0"/>
      <w:marBottom w:val="0"/>
      <w:divBdr>
        <w:top w:val="none" w:sz="0" w:space="0" w:color="auto"/>
        <w:left w:val="none" w:sz="0" w:space="0" w:color="auto"/>
        <w:bottom w:val="none" w:sz="0" w:space="0" w:color="auto"/>
        <w:right w:val="none" w:sz="0" w:space="0" w:color="auto"/>
      </w:divBdr>
    </w:div>
    <w:div w:id="1241522372">
      <w:bodyDiv w:val="1"/>
      <w:marLeft w:val="0"/>
      <w:marRight w:val="0"/>
      <w:marTop w:val="0"/>
      <w:marBottom w:val="0"/>
      <w:divBdr>
        <w:top w:val="none" w:sz="0" w:space="0" w:color="auto"/>
        <w:left w:val="none" w:sz="0" w:space="0" w:color="auto"/>
        <w:bottom w:val="none" w:sz="0" w:space="0" w:color="auto"/>
        <w:right w:val="none" w:sz="0" w:space="0" w:color="auto"/>
      </w:divBdr>
    </w:div>
    <w:div w:id="1261451777">
      <w:bodyDiv w:val="1"/>
      <w:marLeft w:val="0"/>
      <w:marRight w:val="0"/>
      <w:marTop w:val="0"/>
      <w:marBottom w:val="0"/>
      <w:divBdr>
        <w:top w:val="none" w:sz="0" w:space="0" w:color="auto"/>
        <w:left w:val="none" w:sz="0" w:space="0" w:color="auto"/>
        <w:bottom w:val="none" w:sz="0" w:space="0" w:color="auto"/>
        <w:right w:val="none" w:sz="0" w:space="0" w:color="auto"/>
      </w:divBdr>
    </w:div>
    <w:div w:id="1272476262">
      <w:bodyDiv w:val="1"/>
      <w:marLeft w:val="0"/>
      <w:marRight w:val="0"/>
      <w:marTop w:val="0"/>
      <w:marBottom w:val="0"/>
      <w:divBdr>
        <w:top w:val="none" w:sz="0" w:space="0" w:color="auto"/>
        <w:left w:val="none" w:sz="0" w:space="0" w:color="auto"/>
        <w:bottom w:val="none" w:sz="0" w:space="0" w:color="auto"/>
        <w:right w:val="none" w:sz="0" w:space="0" w:color="auto"/>
      </w:divBdr>
      <w:divsChild>
        <w:div w:id="2146048914">
          <w:marLeft w:val="0"/>
          <w:marRight w:val="0"/>
          <w:marTop w:val="0"/>
          <w:marBottom w:val="0"/>
          <w:divBdr>
            <w:top w:val="none" w:sz="0" w:space="0" w:color="auto"/>
            <w:left w:val="none" w:sz="0" w:space="0" w:color="auto"/>
            <w:bottom w:val="none" w:sz="0" w:space="0" w:color="auto"/>
            <w:right w:val="none" w:sz="0" w:space="0" w:color="auto"/>
          </w:divBdr>
          <w:divsChild>
            <w:div w:id="1430157651">
              <w:marLeft w:val="0"/>
              <w:marRight w:val="0"/>
              <w:marTop w:val="0"/>
              <w:marBottom w:val="0"/>
              <w:divBdr>
                <w:top w:val="none" w:sz="0" w:space="0" w:color="auto"/>
                <w:left w:val="none" w:sz="0" w:space="0" w:color="auto"/>
                <w:bottom w:val="none" w:sz="0" w:space="0" w:color="auto"/>
                <w:right w:val="none" w:sz="0" w:space="0" w:color="auto"/>
              </w:divBdr>
              <w:divsChild>
                <w:div w:id="88352539">
                  <w:marLeft w:val="0"/>
                  <w:marRight w:val="0"/>
                  <w:marTop w:val="0"/>
                  <w:marBottom w:val="0"/>
                  <w:divBdr>
                    <w:top w:val="none" w:sz="0" w:space="0" w:color="auto"/>
                    <w:left w:val="none" w:sz="0" w:space="0" w:color="auto"/>
                    <w:bottom w:val="none" w:sz="0" w:space="0" w:color="auto"/>
                    <w:right w:val="none" w:sz="0" w:space="0" w:color="auto"/>
                  </w:divBdr>
                  <w:divsChild>
                    <w:div w:id="171403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9158">
      <w:bodyDiv w:val="1"/>
      <w:marLeft w:val="0"/>
      <w:marRight w:val="0"/>
      <w:marTop w:val="0"/>
      <w:marBottom w:val="0"/>
      <w:divBdr>
        <w:top w:val="none" w:sz="0" w:space="0" w:color="auto"/>
        <w:left w:val="none" w:sz="0" w:space="0" w:color="auto"/>
        <w:bottom w:val="none" w:sz="0" w:space="0" w:color="auto"/>
        <w:right w:val="none" w:sz="0" w:space="0" w:color="auto"/>
      </w:divBdr>
      <w:divsChild>
        <w:div w:id="1757167339">
          <w:marLeft w:val="0"/>
          <w:marRight w:val="0"/>
          <w:marTop w:val="0"/>
          <w:marBottom w:val="0"/>
          <w:divBdr>
            <w:top w:val="none" w:sz="0" w:space="0" w:color="auto"/>
            <w:left w:val="none" w:sz="0" w:space="0" w:color="auto"/>
            <w:bottom w:val="none" w:sz="0" w:space="0" w:color="auto"/>
            <w:right w:val="none" w:sz="0" w:space="0" w:color="auto"/>
          </w:divBdr>
          <w:divsChild>
            <w:div w:id="1181549427">
              <w:marLeft w:val="0"/>
              <w:marRight w:val="0"/>
              <w:marTop w:val="0"/>
              <w:marBottom w:val="0"/>
              <w:divBdr>
                <w:top w:val="none" w:sz="0" w:space="0" w:color="auto"/>
                <w:left w:val="none" w:sz="0" w:space="0" w:color="auto"/>
                <w:bottom w:val="none" w:sz="0" w:space="0" w:color="auto"/>
                <w:right w:val="none" w:sz="0" w:space="0" w:color="auto"/>
              </w:divBdr>
              <w:divsChild>
                <w:div w:id="1521775819">
                  <w:marLeft w:val="0"/>
                  <w:marRight w:val="0"/>
                  <w:marTop w:val="0"/>
                  <w:marBottom w:val="0"/>
                  <w:divBdr>
                    <w:top w:val="none" w:sz="0" w:space="0" w:color="auto"/>
                    <w:left w:val="none" w:sz="0" w:space="0" w:color="auto"/>
                    <w:bottom w:val="none" w:sz="0" w:space="0" w:color="auto"/>
                    <w:right w:val="none" w:sz="0" w:space="0" w:color="auto"/>
                  </w:divBdr>
                  <w:divsChild>
                    <w:div w:id="13706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067533">
      <w:bodyDiv w:val="1"/>
      <w:marLeft w:val="0"/>
      <w:marRight w:val="0"/>
      <w:marTop w:val="0"/>
      <w:marBottom w:val="0"/>
      <w:divBdr>
        <w:top w:val="none" w:sz="0" w:space="0" w:color="auto"/>
        <w:left w:val="none" w:sz="0" w:space="0" w:color="auto"/>
        <w:bottom w:val="none" w:sz="0" w:space="0" w:color="auto"/>
        <w:right w:val="none" w:sz="0" w:space="0" w:color="auto"/>
      </w:divBdr>
    </w:div>
    <w:div w:id="1497451794">
      <w:bodyDiv w:val="1"/>
      <w:marLeft w:val="0"/>
      <w:marRight w:val="0"/>
      <w:marTop w:val="0"/>
      <w:marBottom w:val="0"/>
      <w:divBdr>
        <w:top w:val="none" w:sz="0" w:space="0" w:color="auto"/>
        <w:left w:val="none" w:sz="0" w:space="0" w:color="auto"/>
        <w:bottom w:val="none" w:sz="0" w:space="0" w:color="auto"/>
        <w:right w:val="none" w:sz="0" w:space="0" w:color="auto"/>
      </w:divBdr>
      <w:divsChild>
        <w:div w:id="1275744414">
          <w:marLeft w:val="0"/>
          <w:marRight w:val="0"/>
          <w:marTop w:val="0"/>
          <w:marBottom w:val="0"/>
          <w:divBdr>
            <w:top w:val="none" w:sz="0" w:space="0" w:color="auto"/>
            <w:left w:val="none" w:sz="0" w:space="0" w:color="auto"/>
            <w:bottom w:val="none" w:sz="0" w:space="0" w:color="auto"/>
            <w:right w:val="none" w:sz="0" w:space="0" w:color="auto"/>
          </w:divBdr>
          <w:divsChild>
            <w:div w:id="95761145">
              <w:marLeft w:val="0"/>
              <w:marRight w:val="0"/>
              <w:marTop w:val="0"/>
              <w:marBottom w:val="0"/>
              <w:divBdr>
                <w:top w:val="none" w:sz="0" w:space="0" w:color="auto"/>
                <w:left w:val="none" w:sz="0" w:space="0" w:color="auto"/>
                <w:bottom w:val="none" w:sz="0" w:space="0" w:color="auto"/>
                <w:right w:val="none" w:sz="0" w:space="0" w:color="auto"/>
              </w:divBdr>
            </w:div>
            <w:div w:id="399593314">
              <w:marLeft w:val="0"/>
              <w:marRight w:val="0"/>
              <w:marTop w:val="0"/>
              <w:marBottom w:val="0"/>
              <w:divBdr>
                <w:top w:val="none" w:sz="0" w:space="0" w:color="auto"/>
                <w:left w:val="none" w:sz="0" w:space="0" w:color="auto"/>
                <w:bottom w:val="none" w:sz="0" w:space="0" w:color="auto"/>
                <w:right w:val="none" w:sz="0" w:space="0" w:color="auto"/>
              </w:divBdr>
            </w:div>
            <w:div w:id="578178589">
              <w:marLeft w:val="0"/>
              <w:marRight w:val="0"/>
              <w:marTop w:val="0"/>
              <w:marBottom w:val="0"/>
              <w:divBdr>
                <w:top w:val="none" w:sz="0" w:space="0" w:color="auto"/>
                <w:left w:val="none" w:sz="0" w:space="0" w:color="auto"/>
                <w:bottom w:val="none" w:sz="0" w:space="0" w:color="auto"/>
                <w:right w:val="none" w:sz="0" w:space="0" w:color="auto"/>
              </w:divBdr>
            </w:div>
            <w:div w:id="693044592">
              <w:marLeft w:val="0"/>
              <w:marRight w:val="0"/>
              <w:marTop w:val="0"/>
              <w:marBottom w:val="0"/>
              <w:divBdr>
                <w:top w:val="none" w:sz="0" w:space="0" w:color="auto"/>
                <w:left w:val="none" w:sz="0" w:space="0" w:color="auto"/>
                <w:bottom w:val="none" w:sz="0" w:space="0" w:color="auto"/>
                <w:right w:val="none" w:sz="0" w:space="0" w:color="auto"/>
              </w:divBdr>
            </w:div>
            <w:div w:id="1302074611">
              <w:marLeft w:val="0"/>
              <w:marRight w:val="0"/>
              <w:marTop w:val="0"/>
              <w:marBottom w:val="0"/>
              <w:divBdr>
                <w:top w:val="none" w:sz="0" w:space="0" w:color="auto"/>
                <w:left w:val="none" w:sz="0" w:space="0" w:color="auto"/>
                <w:bottom w:val="none" w:sz="0" w:space="0" w:color="auto"/>
                <w:right w:val="none" w:sz="0" w:space="0" w:color="auto"/>
              </w:divBdr>
            </w:div>
            <w:div w:id="213956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43990">
      <w:bodyDiv w:val="1"/>
      <w:marLeft w:val="0"/>
      <w:marRight w:val="0"/>
      <w:marTop w:val="0"/>
      <w:marBottom w:val="0"/>
      <w:divBdr>
        <w:top w:val="none" w:sz="0" w:space="0" w:color="auto"/>
        <w:left w:val="none" w:sz="0" w:space="0" w:color="auto"/>
        <w:bottom w:val="none" w:sz="0" w:space="0" w:color="auto"/>
        <w:right w:val="none" w:sz="0" w:space="0" w:color="auto"/>
      </w:divBdr>
    </w:div>
    <w:div w:id="1583566735">
      <w:bodyDiv w:val="1"/>
      <w:marLeft w:val="0"/>
      <w:marRight w:val="0"/>
      <w:marTop w:val="0"/>
      <w:marBottom w:val="0"/>
      <w:divBdr>
        <w:top w:val="none" w:sz="0" w:space="0" w:color="auto"/>
        <w:left w:val="none" w:sz="0" w:space="0" w:color="auto"/>
        <w:bottom w:val="none" w:sz="0" w:space="0" w:color="auto"/>
        <w:right w:val="none" w:sz="0" w:space="0" w:color="auto"/>
      </w:divBdr>
    </w:div>
    <w:div w:id="1642154263">
      <w:bodyDiv w:val="1"/>
      <w:marLeft w:val="0"/>
      <w:marRight w:val="0"/>
      <w:marTop w:val="0"/>
      <w:marBottom w:val="0"/>
      <w:divBdr>
        <w:top w:val="none" w:sz="0" w:space="0" w:color="auto"/>
        <w:left w:val="none" w:sz="0" w:space="0" w:color="auto"/>
        <w:bottom w:val="none" w:sz="0" w:space="0" w:color="auto"/>
        <w:right w:val="none" w:sz="0" w:space="0" w:color="auto"/>
      </w:divBdr>
      <w:divsChild>
        <w:div w:id="1414469179">
          <w:marLeft w:val="0"/>
          <w:marRight w:val="0"/>
          <w:marTop w:val="0"/>
          <w:marBottom w:val="0"/>
          <w:divBdr>
            <w:top w:val="none" w:sz="0" w:space="0" w:color="auto"/>
            <w:left w:val="none" w:sz="0" w:space="0" w:color="auto"/>
            <w:bottom w:val="none" w:sz="0" w:space="0" w:color="auto"/>
            <w:right w:val="none" w:sz="0" w:space="0" w:color="auto"/>
          </w:divBdr>
          <w:divsChild>
            <w:div w:id="792091707">
              <w:marLeft w:val="0"/>
              <w:marRight w:val="0"/>
              <w:marTop w:val="0"/>
              <w:marBottom w:val="0"/>
              <w:divBdr>
                <w:top w:val="none" w:sz="0" w:space="0" w:color="auto"/>
                <w:left w:val="none" w:sz="0" w:space="0" w:color="auto"/>
                <w:bottom w:val="none" w:sz="0" w:space="0" w:color="auto"/>
                <w:right w:val="none" w:sz="0" w:space="0" w:color="auto"/>
              </w:divBdr>
              <w:divsChild>
                <w:div w:id="1674381269">
                  <w:marLeft w:val="0"/>
                  <w:marRight w:val="0"/>
                  <w:marTop w:val="0"/>
                  <w:marBottom w:val="0"/>
                  <w:divBdr>
                    <w:top w:val="none" w:sz="0" w:space="0" w:color="auto"/>
                    <w:left w:val="none" w:sz="0" w:space="0" w:color="auto"/>
                    <w:bottom w:val="none" w:sz="0" w:space="0" w:color="auto"/>
                    <w:right w:val="none" w:sz="0" w:space="0" w:color="auto"/>
                  </w:divBdr>
                  <w:divsChild>
                    <w:div w:id="455878621">
                      <w:marLeft w:val="0"/>
                      <w:marRight w:val="0"/>
                      <w:marTop w:val="0"/>
                      <w:marBottom w:val="0"/>
                      <w:divBdr>
                        <w:top w:val="none" w:sz="0" w:space="0" w:color="auto"/>
                        <w:left w:val="none" w:sz="0" w:space="0" w:color="auto"/>
                        <w:bottom w:val="none" w:sz="0" w:space="0" w:color="auto"/>
                        <w:right w:val="none" w:sz="0" w:space="0" w:color="auto"/>
                      </w:divBdr>
                    </w:div>
                  </w:divsChild>
                </w:div>
                <w:div w:id="20800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6639">
      <w:bodyDiv w:val="1"/>
      <w:marLeft w:val="0"/>
      <w:marRight w:val="0"/>
      <w:marTop w:val="0"/>
      <w:marBottom w:val="0"/>
      <w:divBdr>
        <w:top w:val="none" w:sz="0" w:space="0" w:color="auto"/>
        <w:left w:val="none" w:sz="0" w:space="0" w:color="auto"/>
        <w:bottom w:val="none" w:sz="0" w:space="0" w:color="auto"/>
        <w:right w:val="none" w:sz="0" w:space="0" w:color="auto"/>
      </w:divBdr>
    </w:div>
    <w:div w:id="1845582469">
      <w:bodyDiv w:val="1"/>
      <w:marLeft w:val="0"/>
      <w:marRight w:val="0"/>
      <w:marTop w:val="0"/>
      <w:marBottom w:val="0"/>
      <w:divBdr>
        <w:top w:val="none" w:sz="0" w:space="0" w:color="auto"/>
        <w:left w:val="none" w:sz="0" w:space="0" w:color="auto"/>
        <w:bottom w:val="none" w:sz="0" w:space="0" w:color="auto"/>
        <w:right w:val="none" w:sz="0" w:space="0" w:color="auto"/>
      </w:divBdr>
      <w:divsChild>
        <w:div w:id="344094134">
          <w:marLeft w:val="0"/>
          <w:marRight w:val="0"/>
          <w:marTop w:val="0"/>
          <w:marBottom w:val="0"/>
          <w:divBdr>
            <w:top w:val="none" w:sz="0" w:space="0" w:color="auto"/>
            <w:left w:val="none" w:sz="0" w:space="0" w:color="auto"/>
            <w:bottom w:val="none" w:sz="0" w:space="0" w:color="auto"/>
            <w:right w:val="none" w:sz="0" w:space="0" w:color="auto"/>
          </w:divBdr>
        </w:div>
      </w:divsChild>
    </w:div>
    <w:div w:id="1894077700">
      <w:bodyDiv w:val="1"/>
      <w:marLeft w:val="0"/>
      <w:marRight w:val="0"/>
      <w:marTop w:val="0"/>
      <w:marBottom w:val="0"/>
      <w:divBdr>
        <w:top w:val="none" w:sz="0" w:space="0" w:color="auto"/>
        <w:left w:val="none" w:sz="0" w:space="0" w:color="auto"/>
        <w:bottom w:val="none" w:sz="0" w:space="0" w:color="auto"/>
        <w:right w:val="none" w:sz="0" w:space="0" w:color="auto"/>
      </w:divBdr>
    </w:div>
    <w:div w:id="1991859796">
      <w:bodyDiv w:val="1"/>
      <w:marLeft w:val="0"/>
      <w:marRight w:val="0"/>
      <w:marTop w:val="0"/>
      <w:marBottom w:val="0"/>
      <w:divBdr>
        <w:top w:val="none" w:sz="0" w:space="0" w:color="auto"/>
        <w:left w:val="none" w:sz="0" w:space="0" w:color="auto"/>
        <w:bottom w:val="none" w:sz="0" w:space="0" w:color="auto"/>
        <w:right w:val="none" w:sz="0" w:space="0" w:color="auto"/>
      </w:divBdr>
      <w:divsChild>
        <w:div w:id="656416743">
          <w:marLeft w:val="0"/>
          <w:marRight w:val="0"/>
          <w:marTop w:val="0"/>
          <w:marBottom w:val="0"/>
          <w:divBdr>
            <w:top w:val="none" w:sz="0" w:space="0" w:color="auto"/>
            <w:left w:val="none" w:sz="0" w:space="0" w:color="auto"/>
            <w:bottom w:val="none" w:sz="0" w:space="0" w:color="auto"/>
            <w:right w:val="none" w:sz="0" w:space="0" w:color="auto"/>
          </w:divBdr>
          <w:divsChild>
            <w:div w:id="1299336592">
              <w:marLeft w:val="0"/>
              <w:marRight w:val="0"/>
              <w:marTop w:val="0"/>
              <w:marBottom w:val="0"/>
              <w:divBdr>
                <w:top w:val="none" w:sz="0" w:space="0" w:color="auto"/>
                <w:left w:val="none" w:sz="0" w:space="0" w:color="auto"/>
                <w:bottom w:val="none" w:sz="0" w:space="0" w:color="auto"/>
                <w:right w:val="none" w:sz="0" w:space="0" w:color="auto"/>
              </w:divBdr>
              <w:divsChild>
                <w:div w:id="2137793457">
                  <w:marLeft w:val="0"/>
                  <w:marRight w:val="0"/>
                  <w:marTop w:val="0"/>
                  <w:marBottom w:val="0"/>
                  <w:divBdr>
                    <w:top w:val="none" w:sz="0" w:space="0" w:color="auto"/>
                    <w:left w:val="none" w:sz="0" w:space="0" w:color="auto"/>
                    <w:bottom w:val="none" w:sz="0" w:space="0" w:color="auto"/>
                    <w:right w:val="none" w:sz="0" w:space="0" w:color="auto"/>
                  </w:divBdr>
                  <w:divsChild>
                    <w:div w:id="111702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388782">
      <w:bodyDiv w:val="1"/>
      <w:marLeft w:val="0"/>
      <w:marRight w:val="0"/>
      <w:marTop w:val="0"/>
      <w:marBottom w:val="0"/>
      <w:divBdr>
        <w:top w:val="none" w:sz="0" w:space="0" w:color="auto"/>
        <w:left w:val="none" w:sz="0" w:space="0" w:color="auto"/>
        <w:bottom w:val="none" w:sz="0" w:space="0" w:color="auto"/>
        <w:right w:val="none" w:sz="0" w:space="0" w:color="auto"/>
      </w:divBdr>
    </w:div>
    <w:div w:id="2070957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coford.ie" TargetMode="External"/><Relationship Id="rId13" Type="http://schemas.openxmlformats.org/officeDocument/2006/relationships/hyperlink" Target="mailto:orla.cashen@agriculture.gov.ie"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coford.ie"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www.trees.org.uk" TargetMode="External"/><Relationship Id="rId20" Type="http://schemas.openxmlformats.org/officeDocument/2006/relationships/hyperlink" Target="mailto:john.fennessy@agriculture.gov.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coford.ie" TargetMode="External"/><Relationship Id="rId5" Type="http://schemas.openxmlformats.org/officeDocument/2006/relationships/footnotes" Target="footnotes.xml"/><Relationship Id="rId15" Type="http://schemas.openxmlformats.org/officeDocument/2006/relationships/hyperlink" Target="arborist@eircom.net" TargetMode="External"/><Relationship Id="rId23" Type="http://schemas.openxmlformats.org/officeDocument/2006/relationships/theme" Target="theme/theme1.xml"/><Relationship Id="rId10" Type="http://schemas.openxmlformats.org/officeDocument/2006/relationships/hyperlink" Target="mailto:orla.cashen@agriculture.gov.ie"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coford.ie" TargetMode="External"/><Relationship Id="rId14" Type="http://schemas.openxmlformats.org/officeDocument/2006/relationships/hyperlink" Target="mailto:john.fennessy@agriculture.gov.ie"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consilium.europa.eu/uedocs/cms_data/docs/pressdata/en/envir/119875.pdf" TargetMode="External"/><Relationship Id="rId2" Type="http://schemas.openxmlformats.org/officeDocument/2006/relationships/hyperlink" Target="http://unfccc.int/resource/docs/2011/tar/irl01.pdf" TargetMode="External"/><Relationship Id="rId1" Type="http://schemas.openxmlformats.org/officeDocument/2006/relationships/hyperlink" Target="http://unfccc.int/files/meetings/durban_nov_2011/decisions/application/pdf/awgkp_lulucf.pdf" TargetMode="External"/><Relationship Id="rId4" Type="http://schemas.openxmlformats.org/officeDocument/2006/relationships/hyperlink" Target="http://www.dcenr.gov.ie/Press+Releases/Renewable+Energy+Feed-in+Tariff+for+biomass+technologies+%28REFIT+3%29.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2975</Words>
  <Characters>16961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COFORD</Company>
  <LinksUpToDate>false</LinksUpToDate>
  <CharactersWithSpaces>19897</CharactersWithSpaces>
  <SharedDoc>false</SharedDoc>
  <HLinks>
    <vt:vector size="84" baseType="variant">
      <vt:variant>
        <vt:i4>3866631</vt:i4>
      </vt:variant>
      <vt:variant>
        <vt:i4>9</vt:i4>
      </vt:variant>
      <vt:variant>
        <vt:i4>0</vt:i4>
      </vt:variant>
      <vt:variant>
        <vt:i4>5</vt:i4>
      </vt:variant>
      <vt:variant>
        <vt:lpwstr>mailto:john.fennessy@agriculture.gov.ie</vt:lpwstr>
      </vt:variant>
      <vt:variant>
        <vt:lpwstr/>
      </vt:variant>
      <vt:variant>
        <vt:i4>5701663</vt:i4>
      </vt:variant>
      <vt:variant>
        <vt:i4>6</vt:i4>
      </vt:variant>
      <vt:variant>
        <vt:i4>0</vt:i4>
      </vt:variant>
      <vt:variant>
        <vt:i4>5</vt:i4>
      </vt:variant>
      <vt:variant>
        <vt:lpwstr>www.trees.org.uk</vt:lpwstr>
      </vt:variant>
      <vt:variant>
        <vt:lpwstr/>
      </vt:variant>
      <vt:variant>
        <vt:i4>3342411</vt:i4>
      </vt:variant>
      <vt:variant>
        <vt:i4>3</vt:i4>
      </vt:variant>
      <vt:variant>
        <vt:i4>0</vt:i4>
      </vt:variant>
      <vt:variant>
        <vt:i4>5</vt:i4>
      </vt:variant>
      <vt:variant>
        <vt:lpwstr>arborist@eircom.net</vt:lpwstr>
      </vt:variant>
      <vt:variant>
        <vt:lpwstr/>
      </vt:variant>
      <vt:variant>
        <vt:i4>3866631</vt:i4>
      </vt:variant>
      <vt:variant>
        <vt:i4>0</vt:i4>
      </vt:variant>
      <vt:variant>
        <vt:i4>0</vt:i4>
      </vt:variant>
      <vt:variant>
        <vt:i4>5</vt:i4>
      </vt:variant>
      <vt:variant>
        <vt:lpwstr>mailto:john.fennessy@agriculture.gov.ie</vt:lpwstr>
      </vt:variant>
      <vt:variant>
        <vt:lpwstr/>
      </vt:variant>
      <vt:variant>
        <vt:i4>1441805</vt:i4>
      </vt:variant>
      <vt:variant>
        <vt:i4>9</vt:i4>
      </vt:variant>
      <vt:variant>
        <vt:i4>0</vt:i4>
      </vt:variant>
      <vt:variant>
        <vt:i4>5</vt:i4>
      </vt:variant>
      <vt:variant>
        <vt:lpwstr>http://www.dcenr.gov.ie/Press+Releases/Renewable+Energy+Feed-in+Tariff+for+biomass+technologies+%28REFIT+3%29.htm</vt:lpwstr>
      </vt:variant>
      <vt:variant>
        <vt:lpwstr/>
      </vt:variant>
      <vt:variant>
        <vt:i4>7602248</vt:i4>
      </vt:variant>
      <vt:variant>
        <vt:i4>6</vt:i4>
      </vt:variant>
      <vt:variant>
        <vt:i4>0</vt:i4>
      </vt:variant>
      <vt:variant>
        <vt:i4>5</vt:i4>
      </vt:variant>
      <vt:variant>
        <vt:lpwstr>http://www.consilium.europa.eu/uedocs/cms_data/docs/pressdata/en/envir/119875.pdf</vt:lpwstr>
      </vt:variant>
      <vt:variant>
        <vt:lpwstr/>
      </vt:variant>
      <vt:variant>
        <vt:i4>2359348</vt:i4>
      </vt:variant>
      <vt:variant>
        <vt:i4>3</vt:i4>
      </vt:variant>
      <vt:variant>
        <vt:i4>0</vt:i4>
      </vt:variant>
      <vt:variant>
        <vt:i4>5</vt:i4>
      </vt:variant>
      <vt:variant>
        <vt:lpwstr>http://unfccc.int/resource/docs/2011/tar/irl01.pdf</vt:lpwstr>
      </vt:variant>
      <vt:variant>
        <vt:lpwstr/>
      </vt:variant>
      <vt:variant>
        <vt:i4>3997718</vt:i4>
      </vt:variant>
      <vt:variant>
        <vt:i4>0</vt:i4>
      </vt:variant>
      <vt:variant>
        <vt:i4>0</vt:i4>
      </vt:variant>
      <vt:variant>
        <vt:i4>5</vt:i4>
      </vt:variant>
      <vt:variant>
        <vt:lpwstr>http://unfccc.int/files/meetings/durban_nov_2011/decisions/application/pdf/awgkp_lulucf.pdf</vt:lpwstr>
      </vt:variant>
      <vt:variant>
        <vt:lpwstr/>
      </vt:variant>
      <vt:variant>
        <vt:i4>6029438</vt:i4>
      </vt:variant>
      <vt:variant>
        <vt:i4>27</vt:i4>
      </vt:variant>
      <vt:variant>
        <vt:i4>0</vt:i4>
      </vt:variant>
      <vt:variant>
        <vt:i4>5</vt:i4>
      </vt:variant>
      <vt:variant>
        <vt:lpwstr>mailto:orla.cashen@agriculture.gov.ie</vt:lpwstr>
      </vt:variant>
      <vt:variant>
        <vt:lpwstr/>
      </vt:variant>
      <vt:variant>
        <vt:i4>1507421</vt:i4>
      </vt:variant>
      <vt:variant>
        <vt:i4>24</vt:i4>
      </vt:variant>
      <vt:variant>
        <vt:i4>0</vt:i4>
      </vt:variant>
      <vt:variant>
        <vt:i4>5</vt:i4>
      </vt:variant>
      <vt:variant>
        <vt:lpwstr>http://www.coford.ie/</vt:lpwstr>
      </vt:variant>
      <vt:variant>
        <vt:lpwstr/>
      </vt:variant>
      <vt:variant>
        <vt:i4>2097170</vt:i4>
      </vt:variant>
      <vt:variant>
        <vt:i4>21</vt:i4>
      </vt:variant>
      <vt:variant>
        <vt:i4>0</vt:i4>
      </vt:variant>
      <vt:variant>
        <vt:i4>5</vt:i4>
      </vt:variant>
      <vt:variant>
        <vt:lpwstr>mailto:info@coford.ie</vt:lpwstr>
      </vt:variant>
      <vt:variant>
        <vt:lpwstr/>
      </vt:variant>
      <vt:variant>
        <vt:i4>6029438</vt:i4>
      </vt:variant>
      <vt:variant>
        <vt:i4>6</vt:i4>
      </vt:variant>
      <vt:variant>
        <vt:i4>0</vt:i4>
      </vt:variant>
      <vt:variant>
        <vt:i4>5</vt:i4>
      </vt:variant>
      <vt:variant>
        <vt:lpwstr>mailto:orla.cashen@agriculture.gov.ie</vt:lpwstr>
      </vt:variant>
      <vt:variant>
        <vt:lpwstr/>
      </vt:variant>
      <vt:variant>
        <vt:i4>1507421</vt:i4>
      </vt:variant>
      <vt:variant>
        <vt:i4>3</vt:i4>
      </vt:variant>
      <vt:variant>
        <vt:i4>0</vt:i4>
      </vt:variant>
      <vt:variant>
        <vt:i4>5</vt:i4>
      </vt:variant>
      <vt:variant>
        <vt:lpwstr>http://www.coford.ie/</vt:lpwstr>
      </vt:variant>
      <vt:variant>
        <vt:lpwstr/>
      </vt:variant>
      <vt:variant>
        <vt:i4>2097170</vt:i4>
      </vt:variant>
      <vt:variant>
        <vt:i4>0</vt:i4>
      </vt:variant>
      <vt:variant>
        <vt:i4>0</vt:i4>
      </vt:variant>
      <vt:variant>
        <vt:i4>5</vt:i4>
      </vt:variant>
      <vt:variant>
        <vt:lpwstr>mailto:info@coford.ie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MacLennan</dc:creator>
  <cp:keywords/>
  <dc:description/>
  <cp:lastModifiedBy>Larkin, Vera</cp:lastModifiedBy>
  <cp:revision>3</cp:revision>
  <cp:lastPrinted>2011-05-27T16:21:00Z</cp:lastPrinted>
  <dcterms:created xsi:type="dcterms:W3CDTF">2015-07-13T08:32:00Z</dcterms:created>
  <dcterms:modified xsi:type="dcterms:W3CDTF">2015-07-14T09:25:00Z</dcterms:modified>
</cp:coreProperties>
</file>